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2B75" w:rsidP="00892B75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36</w:t>
      </w:r>
      <w:r>
        <w:rPr>
          <w:rFonts w:ascii="Cambria" w:hAnsi="Cambria"/>
          <w:sz w:val="25"/>
          <w:szCs w:val="25"/>
        </w:rPr>
        <w:t>/2023 - CMC</w:t>
      </w: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Cordeirópolis, 17 de </w:t>
      </w:r>
      <w:r w:rsidR="002E6B9D">
        <w:rPr>
          <w:rFonts w:ascii="Cambria" w:hAnsi="Cambria"/>
          <w:i/>
          <w:sz w:val="25"/>
          <w:szCs w:val="25"/>
        </w:rPr>
        <w:t xml:space="preserve">maio </w:t>
      </w:r>
      <w:r>
        <w:rPr>
          <w:rFonts w:ascii="Cambria" w:hAnsi="Cambria"/>
          <w:i/>
          <w:sz w:val="25"/>
          <w:szCs w:val="25"/>
        </w:rPr>
        <w:t>de 2023.</w:t>
      </w:r>
    </w:p>
    <w:p w:rsidR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4F3D64" w:rsidP="001D17E5">
      <w:pPr>
        <w:jc w:val="both"/>
        <w:rPr>
          <w:rFonts w:ascii="Cambria" w:hAnsi="Cambria"/>
          <w:i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</w:t>
      </w:r>
      <w:r>
        <w:rPr>
          <w:rFonts w:ascii="Cambria" w:hAnsi="Cambria"/>
          <w:i/>
          <w:sz w:val="25"/>
          <w:szCs w:val="25"/>
        </w:rPr>
        <w:t>96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</w:t>
      </w:r>
      <w:r>
        <w:rPr>
          <w:rFonts w:ascii="Cambria" w:hAnsi="Cambria"/>
          <w:i/>
          <w:sz w:val="25"/>
          <w:szCs w:val="25"/>
        </w:rPr>
        <w:t>15</w:t>
      </w:r>
      <w:r w:rsidRPr="001761FB">
        <w:rPr>
          <w:rFonts w:ascii="Cambria" w:hAnsi="Cambria"/>
          <w:i/>
          <w:sz w:val="25"/>
          <w:szCs w:val="25"/>
        </w:rPr>
        <w:t xml:space="preserve">ª sessão ordinária, realizada no dia de ontem, do Projeto de Lei nº </w:t>
      </w:r>
      <w:r>
        <w:rPr>
          <w:rFonts w:ascii="Cambria" w:hAnsi="Cambria"/>
          <w:i/>
          <w:sz w:val="25"/>
          <w:szCs w:val="25"/>
        </w:rPr>
        <w:t>8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3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sua autoria</w:t>
      </w:r>
      <w:r w:rsidRPr="001761FB">
        <w:rPr>
          <w:rFonts w:ascii="Cambria" w:hAnsi="Cambria"/>
          <w:i/>
          <w:sz w:val="25"/>
          <w:szCs w:val="25"/>
        </w:rPr>
        <w:t xml:space="preserve">, </w:t>
      </w:r>
      <w:r>
        <w:rPr>
          <w:rFonts w:ascii="Cambria" w:hAnsi="Cambria"/>
          <w:i/>
          <w:sz w:val="25"/>
          <w:szCs w:val="25"/>
        </w:rPr>
        <w:t xml:space="preserve">que autoriza o Poder Executivo Municipal a realizar convênio com entidades públicas, cooperativas e particulares destinados a projetos de interesse social no âmbito do Município de Cordeirópolis e dá outras providências correlatas. </w:t>
      </w:r>
    </w:p>
    <w:p w:rsidR="001D17E5" w:rsidRPr="004F3D64" w:rsidP="001D17E5">
      <w:pPr>
        <w:jc w:val="both"/>
        <w:rPr>
          <w:rFonts w:ascii="Cambria" w:hAnsi="Cambria" w:cs="Arial"/>
          <w:i/>
          <w:iCs/>
          <w:sz w:val="26"/>
          <w:szCs w:val="26"/>
        </w:rPr>
      </w:pPr>
    </w:p>
    <w:p w:rsidR="00892B75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 xml:space="preserve">Sendo o que se apresenta, renovo na </w:t>
      </w:r>
      <w:r>
        <w:rPr>
          <w:rFonts w:ascii="Cambria" w:hAnsi="Cambria"/>
          <w:i/>
          <w:sz w:val="25"/>
          <w:szCs w:val="25"/>
        </w:rPr>
        <w:t>oportunidade os protestos da mais elevada estima e distinta consideração.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BB29AF" w:rsidP="00892B75">
      <w:pPr>
        <w:rPr>
          <w:rFonts w:ascii="Cambria" w:hAnsi="Cambria"/>
          <w:i/>
          <w:sz w:val="25"/>
          <w:szCs w:val="25"/>
        </w:rPr>
      </w:pPr>
    </w:p>
    <w:p w:rsidR="004F3D64" w:rsidP="00892B75">
      <w:pPr>
        <w:rPr>
          <w:rFonts w:ascii="Cambria" w:hAnsi="Cambria"/>
          <w:i/>
          <w:sz w:val="25"/>
          <w:szCs w:val="25"/>
        </w:rPr>
      </w:pPr>
    </w:p>
    <w:p w:rsidR="00203832" w:rsidP="00892B75">
      <w:pPr>
        <w:rPr>
          <w:rFonts w:ascii="Cambria" w:hAnsi="Cambria"/>
          <w:i/>
          <w:sz w:val="25"/>
          <w:szCs w:val="25"/>
        </w:rPr>
      </w:pPr>
    </w:p>
    <w:p w:rsidR="00203832" w:rsidP="00892B75">
      <w:pPr>
        <w:rPr>
          <w:rFonts w:ascii="Cambria" w:hAnsi="Cambria"/>
          <w:i/>
          <w:sz w:val="25"/>
          <w:szCs w:val="25"/>
        </w:rPr>
      </w:pPr>
    </w:p>
    <w:p w:rsidR="00892B75" w:rsidP="00892B75">
      <w:pPr>
        <w:rPr>
          <w:rFonts w:ascii="Cambria" w:hAnsi="Cambria"/>
          <w:i/>
          <w:sz w:val="25"/>
          <w:szCs w:val="25"/>
        </w:rPr>
      </w:pPr>
      <w:bookmarkStart w:id="0" w:name="_GoBack"/>
      <w:bookmarkEnd w:id="0"/>
      <w:r>
        <w:rPr>
          <w:rFonts w:ascii="Cambria" w:hAnsi="Cambria"/>
          <w:i/>
          <w:sz w:val="25"/>
          <w:szCs w:val="25"/>
        </w:rPr>
        <w:t>A Sua Excelência o Senhor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892B75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Sect="001D17E5">
      <w:pgSz w:w="11907" w:h="16840" w:code="9"/>
      <w:pgMar w:top="1701" w:right="851" w:bottom="1021" w:left="1021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A51F8"/>
    <w:rsid w:val="001D17E5"/>
    <w:rsid w:val="001D2122"/>
    <w:rsid w:val="001D44BB"/>
    <w:rsid w:val="001D4878"/>
    <w:rsid w:val="001E1C69"/>
    <w:rsid w:val="001E3DCD"/>
    <w:rsid w:val="001E568E"/>
    <w:rsid w:val="001E74C2"/>
    <w:rsid w:val="001F7C8A"/>
    <w:rsid w:val="00203832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E6B9D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473B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4F3D64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B2C3E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1ED7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A6154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A66D6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29AF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B2C7B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842F4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83250"/>
    <w:rsid w:val="00EC25BB"/>
    <w:rsid w:val="00EC4C6B"/>
    <w:rsid w:val="00EC7868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BodyText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DefaultParagraphFont"/>
    <w:link w:val="BodyText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NoSpacing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A778-1441-4545-ADCD-C507FDC9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110</cp:revision>
  <cp:lastPrinted>2023-05-03T18:38:00Z</cp:lastPrinted>
  <dcterms:created xsi:type="dcterms:W3CDTF">2021-12-09T15:50:00Z</dcterms:created>
  <dcterms:modified xsi:type="dcterms:W3CDTF">2023-05-17T17:07:00Z</dcterms:modified>
</cp:coreProperties>
</file>