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79" w:rsidRDefault="004F1279" w:rsidP="004F1279">
      <w:pPr>
        <w:pStyle w:val="Ttulo1"/>
        <w:rPr>
          <w:rFonts w:ascii="Cambria" w:hAnsi="Cambria"/>
          <w:sz w:val="25"/>
          <w:szCs w:val="25"/>
        </w:rPr>
      </w:pPr>
    </w:p>
    <w:p w:rsidR="004F1279" w:rsidRDefault="004F1279" w:rsidP="004F1279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16/2023 - CMC</w:t>
      </w:r>
      <w:bookmarkStart w:id="0" w:name="_GoBack"/>
      <w:bookmarkEnd w:id="0"/>
    </w:p>
    <w:p w:rsidR="004F1279" w:rsidRDefault="004F1279" w:rsidP="004F1279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4F1279" w:rsidRDefault="004F1279" w:rsidP="004F1279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4F1279" w:rsidRDefault="004F1279" w:rsidP="004F1279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22 de março de 2023.</w:t>
      </w:r>
    </w:p>
    <w:p w:rsidR="004F1279" w:rsidRDefault="004F1279" w:rsidP="004F1279">
      <w:pPr>
        <w:jc w:val="center"/>
        <w:rPr>
          <w:rFonts w:ascii="Cambria" w:hAnsi="Cambria"/>
          <w:i/>
          <w:sz w:val="25"/>
          <w:szCs w:val="25"/>
        </w:rPr>
      </w:pPr>
    </w:p>
    <w:p w:rsidR="004F1279" w:rsidRDefault="004F1279" w:rsidP="004F1279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4F1279" w:rsidRDefault="004F1279" w:rsidP="004F1279">
      <w:pPr>
        <w:rPr>
          <w:rFonts w:ascii="Cambria" w:hAnsi="Cambria"/>
          <w:i/>
          <w:sz w:val="25"/>
          <w:szCs w:val="25"/>
        </w:rPr>
      </w:pPr>
    </w:p>
    <w:p w:rsidR="004F1279" w:rsidRDefault="004F1279" w:rsidP="004F1279">
      <w:pPr>
        <w:shd w:val="clear" w:color="auto" w:fill="FFFFFF"/>
        <w:ind w:hanging="2"/>
        <w:jc w:val="both"/>
        <w:rPr>
          <w:rFonts w:ascii="Cambria" w:hAnsi="Cambria" w:cs="Arial"/>
          <w:bCs/>
          <w:i/>
          <w:iCs/>
          <w:color w:val="000000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  <w:t xml:space="preserve">Encaminhamos, em anexo, o Autógrafo n° 3683, proveniente da aprovação, na 5ª sessão ordinária, do Projeto de Lei nº 36/2022, de sua autoria, que </w:t>
      </w:r>
      <w:r>
        <w:rPr>
          <w:rFonts w:ascii="Cambria" w:hAnsi="Cambria" w:cs="Arial"/>
          <w:bCs/>
          <w:i/>
          <w:iCs/>
          <w:color w:val="000000"/>
          <w:sz w:val="25"/>
          <w:szCs w:val="25"/>
        </w:rPr>
        <w:t xml:space="preserve">dispõe sobre a arborização urbana no município de Cordeirópolis e aprova o Plano Municipal de Arborização Urbana e dá outras providências, </w:t>
      </w:r>
      <w:r>
        <w:rPr>
          <w:rFonts w:ascii="Cambria" w:hAnsi="Cambria" w:cs="Arial"/>
          <w:b/>
          <w:i/>
          <w:iCs/>
          <w:color w:val="000000"/>
          <w:sz w:val="25"/>
          <w:szCs w:val="25"/>
        </w:rPr>
        <w:t>corrigido</w:t>
      </w:r>
      <w:r>
        <w:rPr>
          <w:rFonts w:ascii="Cambria" w:hAnsi="Cambria" w:cs="Arial"/>
          <w:bCs/>
          <w:i/>
          <w:iCs/>
          <w:color w:val="000000"/>
          <w:sz w:val="25"/>
          <w:szCs w:val="25"/>
        </w:rPr>
        <w:t xml:space="preserve"> pela Comissão de Justiça e Redação da Câmara Municipal de Cordeirópolis, nos termos do art. 263, parágrafo único, do Regimento Interno e conforme </w:t>
      </w:r>
      <w:r>
        <w:rPr>
          <w:rFonts w:ascii="Cambria" w:hAnsi="Cambria" w:cs="Arial"/>
          <w:b/>
          <w:i/>
          <w:iCs/>
          <w:color w:val="000000"/>
          <w:sz w:val="25"/>
          <w:szCs w:val="25"/>
        </w:rPr>
        <w:t>Prot. nº 455/2023-CMC (Ofício SMA nº 20.23-DM</w:t>
      </w:r>
      <w:r>
        <w:rPr>
          <w:rFonts w:ascii="Cambria" w:hAnsi="Cambria" w:cs="Arial"/>
          <w:bCs/>
          <w:i/>
          <w:iCs/>
          <w:color w:val="000000"/>
          <w:sz w:val="25"/>
          <w:szCs w:val="25"/>
        </w:rPr>
        <w:t>).</w:t>
      </w:r>
    </w:p>
    <w:p w:rsidR="004F1279" w:rsidRDefault="004F1279" w:rsidP="004F1279">
      <w:pPr>
        <w:jc w:val="both"/>
        <w:rPr>
          <w:rFonts w:ascii="Cambria" w:hAnsi="Cambria"/>
          <w:i/>
          <w:sz w:val="25"/>
          <w:szCs w:val="25"/>
        </w:rPr>
      </w:pPr>
    </w:p>
    <w:p w:rsidR="004F1279" w:rsidRDefault="004F1279" w:rsidP="004F1279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4F1279" w:rsidRDefault="004F1279" w:rsidP="004F1279">
      <w:pPr>
        <w:jc w:val="both"/>
        <w:rPr>
          <w:rFonts w:ascii="Cambria" w:hAnsi="Cambria"/>
          <w:i/>
          <w:sz w:val="25"/>
          <w:szCs w:val="25"/>
        </w:rPr>
      </w:pPr>
    </w:p>
    <w:p w:rsidR="004F1279" w:rsidRDefault="004F1279" w:rsidP="004F1279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4F1279" w:rsidRDefault="004F1279" w:rsidP="004F1279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4F1279" w:rsidRDefault="004F1279" w:rsidP="004F1279">
      <w:pPr>
        <w:jc w:val="both"/>
        <w:rPr>
          <w:rFonts w:ascii="Cambria" w:hAnsi="Cambria"/>
          <w:i/>
          <w:sz w:val="25"/>
          <w:szCs w:val="25"/>
        </w:rPr>
      </w:pPr>
    </w:p>
    <w:p w:rsidR="004F1279" w:rsidRDefault="004F1279" w:rsidP="004F1279">
      <w:pPr>
        <w:jc w:val="both"/>
        <w:rPr>
          <w:rFonts w:ascii="Cambria" w:hAnsi="Cambria"/>
          <w:i/>
          <w:sz w:val="25"/>
          <w:szCs w:val="25"/>
        </w:rPr>
      </w:pPr>
    </w:p>
    <w:p w:rsidR="004F1279" w:rsidRDefault="004F1279" w:rsidP="004F1279">
      <w:pPr>
        <w:jc w:val="both"/>
        <w:rPr>
          <w:rFonts w:ascii="Cambria" w:hAnsi="Cambria"/>
          <w:i/>
          <w:sz w:val="25"/>
          <w:szCs w:val="25"/>
        </w:rPr>
      </w:pPr>
    </w:p>
    <w:p w:rsidR="004F1279" w:rsidRDefault="004F1279" w:rsidP="004F1279">
      <w:pPr>
        <w:jc w:val="both"/>
        <w:rPr>
          <w:rFonts w:ascii="Cambria" w:hAnsi="Cambria"/>
          <w:i/>
          <w:sz w:val="25"/>
          <w:szCs w:val="25"/>
        </w:rPr>
      </w:pPr>
    </w:p>
    <w:p w:rsidR="004F1279" w:rsidRDefault="004F1279" w:rsidP="004F1279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 xml:space="preserve">José </w:t>
      </w:r>
      <w:proofErr w:type="spellStart"/>
      <w:r>
        <w:rPr>
          <w:rFonts w:ascii="Cambria" w:hAnsi="Cambria"/>
          <w:b/>
          <w:i/>
          <w:sz w:val="25"/>
          <w:szCs w:val="25"/>
        </w:rPr>
        <w:t>Antonio</w:t>
      </w:r>
      <w:proofErr w:type="spellEnd"/>
      <w:r>
        <w:rPr>
          <w:rFonts w:ascii="Cambria" w:hAnsi="Cambria"/>
          <w:b/>
          <w:i/>
          <w:sz w:val="25"/>
          <w:szCs w:val="25"/>
        </w:rPr>
        <w:t xml:space="preserve"> Rodrigues</w:t>
      </w:r>
    </w:p>
    <w:p w:rsidR="004F1279" w:rsidRDefault="004F1279" w:rsidP="004F1279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4F1279" w:rsidRDefault="004F1279" w:rsidP="004F1279">
      <w:pPr>
        <w:jc w:val="both"/>
        <w:rPr>
          <w:rFonts w:ascii="Cambria" w:hAnsi="Cambria" w:cs="Arial"/>
          <w:sz w:val="25"/>
          <w:szCs w:val="25"/>
        </w:rPr>
      </w:pPr>
    </w:p>
    <w:p w:rsidR="004F1279" w:rsidRDefault="004F1279" w:rsidP="004F1279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892B75" w:rsidRDefault="00FE5A03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RDefault="00FE5A03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FE5A03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FE5A03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RDefault="00FE5A03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FE5A03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4F1279"/>
    <w:rsid w:val="00510E49"/>
    <w:rsid w:val="00514C47"/>
    <w:rsid w:val="005166FE"/>
    <w:rsid w:val="00523E77"/>
    <w:rsid w:val="00552B92"/>
    <w:rsid w:val="005568EE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E5A0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SemEspaamento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2712-F39F-42B1-A490-98586AEE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User</cp:lastModifiedBy>
  <cp:revision>103</cp:revision>
  <cp:lastPrinted>2023-03-22T19:59:00Z</cp:lastPrinted>
  <dcterms:created xsi:type="dcterms:W3CDTF">2021-12-09T15:50:00Z</dcterms:created>
  <dcterms:modified xsi:type="dcterms:W3CDTF">2023-03-23T14:23:00Z</dcterms:modified>
</cp:coreProperties>
</file>