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 w14:paraId="61F6EE3C" w14:textId="63EA6021">
      <w:pPr>
        <w:pStyle w:val="Heading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15</w:t>
      </w:r>
      <w:r>
        <w:rPr>
          <w:rFonts w:ascii="Cambria" w:hAnsi="Cambria"/>
          <w:sz w:val="25"/>
          <w:szCs w:val="25"/>
        </w:rPr>
        <w:t>/2022 - CMC</w:t>
      </w:r>
    </w:p>
    <w:p w:rsidR="00722A71" w:rsidP="00722A71" w14:paraId="591E6AA2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EEDA5D6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DFFEC8A" w14:textId="01E528ED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9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 xml:space="preserve">março </w:t>
      </w:r>
      <w:r>
        <w:rPr>
          <w:rFonts w:ascii="Cambria" w:hAnsi="Cambria"/>
          <w:i/>
          <w:sz w:val="25"/>
          <w:szCs w:val="25"/>
        </w:rPr>
        <w:t>de 2022.</w:t>
      </w:r>
    </w:p>
    <w:p w:rsidR="00722A71" w:rsidP="00722A71" w14:paraId="5E225641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6653D9A5" w14:textId="77777777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 w14:paraId="39D18D92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 w14:paraId="3730F2D4" w14:textId="77777777">
      <w:pPr>
        <w:rPr>
          <w:rFonts w:ascii="Cambria" w:hAnsi="Cambria"/>
          <w:i/>
          <w:sz w:val="25"/>
          <w:szCs w:val="25"/>
        </w:rPr>
      </w:pPr>
    </w:p>
    <w:p w:rsidR="005667C1" w:rsidRPr="009E7DEA" w:rsidP="005667C1" w14:paraId="21565B11" w14:textId="0079F617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</w:t>
      </w:r>
      <w:r w:rsidR="009074F3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14</w:t>
      </w:r>
      <w:r w:rsidRPr="005C31C1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6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Projeto de Lei nº </w:t>
      </w:r>
      <w:r>
        <w:rPr>
          <w:rFonts w:ascii="Cambria" w:hAnsi="Cambria"/>
          <w:i/>
          <w:sz w:val="25"/>
          <w:szCs w:val="25"/>
        </w:rPr>
        <w:t>8</w:t>
      </w:r>
      <w:r w:rsidRPr="005C31C1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2</w:t>
      </w:r>
      <w:r w:rsidRPr="005C31C1">
        <w:rPr>
          <w:rFonts w:ascii="Cambria" w:hAnsi="Cambria"/>
          <w:i/>
          <w:sz w:val="25"/>
          <w:szCs w:val="25"/>
        </w:rPr>
        <w:t>, de autoria</w:t>
      </w:r>
      <w:r>
        <w:rPr>
          <w:rFonts w:ascii="Cambria" w:hAnsi="Cambria"/>
          <w:i/>
          <w:sz w:val="25"/>
          <w:szCs w:val="25"/>
        </w:rPr>
        <w:t xml:space="preserve"> </w:t>
      </w:r>
      <w:r>
        <w:rPr>
          <w:rFonts w:ascii="Cambria" w:hAnsi="Cambria"/>
          <w:i/>
          <w:sz w:val="25"/>
          <w:szCs w:val="25"/>
        </w:rPr>
        <w:t>dos</w:t>
      </w:r>
      <w:r>
        <w:rPr>
          <w:rFonts w:ascii="Cambria" w:hAnsi="Cambria"/>
          <w:i/>
          <w:sz w:val="25"/>
          <w:szCs w:val="25"/>
        </w:rPr>
        <w:t xml:space="preserve"> vereadores da 18ª Legislatura, </w:t>
      </w:r>
      <w:r w:rsidR="009074F3">
        <w:rPr>
          <w:rFonts w:ascii="Cambria" w:hAnsi="Cambria"/>
          <w:i/>
          <w:sz w:val="25"/>
          <w:szCs w:val="25"/>
        </w:rPr>
        <w:t xml:space="preserve">que </w:t>
      </w:r>
      <w:r>
        <w:rPr>
          <w:rFonts w:ascii="Cambria" w:hAnsi="Cambria"/>
          <w:i/>
          <w:sz w:val="25"/>
          <w:szCs w:val="25"/>
        </w:rPr>
        <w:t>institui no Calendário Oficial do Município de Cordeirópolis o “</w:t>
      </w:r>
      <w:r>
        <w:rPr>
          <w:rFonts w:ascii="Cambria" w:hAnsi="Cambria"/>
          <w:i/>
          <w:sz w:val="25"/>
          <w:szCs w:val="25"/>
        </w:rPr>
        <w:t>Março</w:t>
      </w:r>
      <w:r>
        <w:rPr>
          <w:rFonts w:ascii="Cambria" w:hAnsi="Cambria"/>
          <w:i/>
          <w:sz w:val="25"/>
          <w:szCs w:val="25"/>
        </w:rPr>
        <w:t xml:space="preserve"> Roxo”, mês dedicado à defesa dos direitos da pessoa com epilepsia. </w:t>
      </w:r>
    </w:p>
    <w:p w:rsidR="00722A71" w:rsidRPr="0099378C" w:rsidP="00722A71" w14:paraId="08F0643C" w14:textId="77777777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722A71" w14:paraId="09420919" w14:textId="77777777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 w14:paraId="4563B982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1DD07743" w14:textId="77777777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 w14:paraId="617C004F" w14:textId="77777777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 w14:paraId="6D24AEA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334D930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20EB40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91D891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5314844E" w14:textId="34BCB6E2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 w14:paraId="46C0D87D" w14:textId="4B94D2A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 w14:paraId="5524793B" w14:textId="77777777">
      <w:pPr>
        <w:rPr>
          <w:rFonts w:ascii="Cambria" w:hAnsi="Cambria"/>
          <w:b/>
          <w:i/>
          <w:sz w:val="25"/>
          <w:szCs w:val="25"/>
        </w:rPr>
      </w:pPr>
    </w:p>
    <w:p w:rsidR="00722A71" w:rsidP="00722A71" w14:paraId="734B9E8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70E8A6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43E12D2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08EC5F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704CFABA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43BB0A6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0F4AC8B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58C1AFA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AF3B16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1EA7CD0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0BC305B7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3BF024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61C6BACD" w14:textId="77777777">
      <w:pPr>
        <w:rPr>
          <w:rFonts w:ascii="Cambria" w:hAnsi="Cambria"/>
          <w:i/>
          <w:sz w:val="25"/>
          <w:szCs w:val="25"/>
        </w:rPr>
      </w:pPr>
    </w:p>
    <w:p w:rsidR="00D83790" w:rsidP="00722A71" w14:paraId="1FF92AFC" w14:textId="77777777">
      <w:pPr>
        <w:rPr>
          <w:rFonts w:ascii="Cambria" w:hAnsi="Cambria"/>
          <w:i/>
          <w:sz w:val="25"/>
          <w:szCs w:val="25"/>
        </w:rPr>
      </w:pPr>
    </w:p>
    <w:p w:rsidR="00AC445B" w:rsidP="00722A71" w14:paraId="19ACB8C3" w14:textId="77777777">
      <w:pPr>
        <w:rPr>
          <w:rFonts w:ascii="Cambria" w:hAnsi="Cambria"/>
          <w:i/>
          <w:sz w:val="25"/>
          <w:szCs w:val="25"/>
        </w:rPr>
      </w:pPr>
    </w:p>
    <w:p w:rsidR="00AC445B" w:rsidP="00722A71" w14:paraId="28D2B1F3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4F2B73A" w14:textId="3DEBFC64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</w:t>
      </w:r>
      <w:r>
        <w:rPr>
          <w:rFonts w:ascii="Cambria" w:hAnsi="Cambria"/>
          <w:i/>
          <w:sz w:val="25"/>
          <w:szCs w:val="25"/>
        </w:rPr>
        <w:t xml:space="preserve"> Sua </w:t>
      </w:r>
      <w:r>
        <w:rPr>
          <w:rFonts w:ascii="Cambria" w:hAnsi="Cambria"/>
          <w:i/>
          <w:sz w:val="25"/>
          <w:szCs w:val="25"/>
        </w:rPr>
        <w:t>Excelência o Senhor</w:t>
      </w:r>
    </w:p>
    <w:p w:rsidR="00722A71" w:rsidP="00722A71" w14:paraId="5E6BEFF4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 w14:paraId="6DE15335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 w14:paraId="784203D9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Orlando </w:t>
      </w:r>
      <w:r>
        <w:rPr>
          <w:rFonts w:ascii="Cambria" w:hAnsi="Cambria"/>
          <w:i/>
          <w:sz w:val="25"/>
          <w:szCs w:val="25"/>
        </w:rPr>
        <w:t>Stocco</w:t>
      </w:r>
      <w:r>
        <w:rPr>
          <w:rFonts w:ascii="Cambria" w:hAnsi="Cambria"/>
          <w:i/>
          <w:sz w:val="25"/>
          <w:szCs w:val="25"/>
        </w:rPr>
        <w:t>, 35</w:t>
      </w:r>
    </w:p>
    <w:p w:rsidR="00722A71" w:rsidP="00722A71" w14:paraId="179A95BE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 w14:paraId="206F61E2" w14:textId="77777777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031BE"/>
    <w:rsid w:val="00040A93"/>
    <w:rsid w:val="000459BF"/>
    <w:rsid w:val="00082DE3"/>
    <w:rsid w:val="00093937"/>
    <w:rsid w:val="000D3827"/>
    <w:rsid w:val="0016765A"/>
    <w:rsid w:val="00172531"/>
    <w:rsid w:val="00177B52"/>
    <w:rsid w:val="00187B34"/>
    <w:rsid w:val="00193550"/>
    <w:rsid w:val="001D2122"/>
    <w:rsid w:val="001D44BB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2F7A15"/>
    <w:rsid w:val="003760F0"/>
    <w:rsid w:val="00384E27"/>
    <w:rsid w:val="003C5673"/>
    <w:rsid w:val="00416D2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23E77"/>
    <w:rsid w:val="005667C1"/>
    <w:rsid w:val="005831AB"/>
    <w:rsid w:val="00595B60"/>
    <w:rsid w:val="005C31C1"/>
    <w:rsid w:val="005C7AB9"/>
    <w:rsid w:val="006017F0"/>
    <w:rsid w:val="00644411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C47AD"/>
    <w:rsid w:val="008D15E6"/>
    <w:rsid w:val="008F782A"/>
    <w:rsid w:val="009074F3"/>
    <w:rsid w:val="0099378C"/>
    <w:rsid w:val="00995B0D"/>
    <w:rsid w:val="009E0651"/>
    <w:rsid w:val="009E1FA5"/>
    <w:rsid w:val="009E7DEA"/>
    <w:rsid w:val="00A12E35"/>
    <w:rsid w:val="00A203D9"/>
    <w:rsid w:val="00A3156D"/>
    <w:rsid w:val="00A70830"/>
    <w:rsid w:val="00AC445B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E20BC9"/>
    <w:rsid w:val="00E5663C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6AA334-2489-438E-BC7C-9A49573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8CFF5-59C1-4006-B55F-29ACF154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6</cp:revision>
  <cp:lastPrinted>2021-12-09T15:40:00Z</cp:lastPrinted>
  <dcterms:created xsi:type="dcterms:W3CDTF">2021-12-09T15:50:00Z</dcterms:created>
  <dcterms:modified xsi:type="dcterms:W3CDTF">2022-03-09T14:47:00Z</dcterms:modified>
</cp:coreProperties>
</file>