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4C" w:rsidRPr="0099110C" w:rsidRDefault="004C064C" w:rsidP="004C064C">
      <w:pPr>
        <w:shd w:val="clear" w:color="auto" w:fill="FFFFFF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GoBack"/>
      <w:bookmarkEnd w:id="0"/>
      <w:r w:rsidRPr="0099110C">
        <w:rPr>
          <w:rFonts w:asciiTheme="majorHAnsi" w:hAnsiTheme="majorHAnsi" w:cs="Arial"/>
          <w:b/>
          <w:bCs/>
          <w:sz w:val="25"/>
          <w:szCs w:val="25"/>
          <w:u w:val="single"/>
        </w:rPr>
        <w:t>Autógrafo nº 345</w:t>
      </w:r>
      <w:r>
        <w:rPr>
          <w:rFonts w:asciiTheme="majorHAnsi" w:hAnsiTheme="majorHAnsi" w:cs="Arial"/>
          <w:b/>
          <w:bCs/>
          <w:sz w:val="25"/>
          <w:szCs w:val="25"/>
          <w:u w:val="single"/>
        </w:rPr>
        <w:t>6</w:t>
      </w:r>
    </w:p>
    <w:p w:rsidR="004C064C" w:rsidRPr="0099110C" w:rsidRDefault="004C064C" w:rsidP="004C064C">
      <w:pPr>
        <w:shd w:val="clear" w:color="auto" w:fill="FFFFFF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4C064C" w:rsidRPr="0099110C" w:rsidRDefault="004C064C" w:rsidP="004C064C">
      <w:pPr>
        <w:shd w:val="clear" w:color="auto" w:fill="FFFFFF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9110C">
        <w:rPr>
          <w:rFonts w:asciiTheme="majorHAnsi" w:hAnsiTheme="majorHAnsi" w:cs="Arial"/>
          <w:b/>
          <w:bCs/>
          <w:sz w:val="25"/>
          <w:szCs w:val="25"/>
        </w:rPr>
        <w:t xml:space="preserve">(Projeto de Lei do vereador </w:t>
      </w:r>
      <w:r>
        <w:rPr>
          <w:rFonts w:asciiTheme="majorHAnsi" w:hAnsiTheme="majorHAnsi" w:cs="Arial"/>
          <w:b/>
          <w:bCs/>
          <w:sz w:val="25"/>
          <w:szCs w:val="25"/>
        </w:rPr>
        <w:t>Antonio Marcos da Silva</w:t>
      </w:r>
      <w:r w:rsidRPr="0099110C">
        <w:rPr>
          <w:rFonts w:asciiTheme="majorHAnsi" w:hAnsiTheme="majorHAnsi" w:cs="Arial"/>
          <w:b/>
          <w:bCs/>
          <w:sz w:val="25"/>
          <w:szCs w:val="25"/>
        </w:rPr>
        <w:t>)</w:t>
      </w:r>
    </w:p>
    <w:p w:rsidR="004C064C" w:rsidRPr="0099110C" w:rsidRDefault="004C064C" w:rsidP="004C064C">
      <w:pPr>
        <w:shd w:val="clear" w:color="auto" w:fill="FFFFFF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4C064C" w:rsidRPr="0099110C" w:rsidRDefault="004C064C" w:rsidP="004C064C">
      <w:pPr>
        <w:shd w:val="clear" w:color="auto" w:fill="FFFFFF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99110C">
        <w:rPr>
          <w:rFonts w:asciiTheme="majorHAnsi" w:hAnsiTheme="majorHAnsi" w:cs="Arial"/>
          <w:b/>
          <w:bCs/>
          <w:sz w:val="25"/>
          <w:szCs w:val="25"/>
        </w:rPr>
        <w:t>D</w:t>
      </w:r>
      <w:r>
        <w:rPr>
          <w:rFonts w:asciiTheme="majorHAnsi" w:hAnsiTheme="majorHAnsi" w:cs="Arial"/>
          <w:b/>
          <w:bCs/>
          <w:sz w:val="25"/>
          <w:szCs w:val="25"/>
        </w:rPr>
        <w:t>á de</w:t>
      </w:r>
      <w:r w:rsidRPr="0099110C">
        <w:rPr>
          <w:rFonts w:asciiTheme="majorHAnsi" w:hAnsiTheme="majorHAnsi" w:cs="Arial"/>
          <w:b/>
          <w:bCs/>
          <w:sz w:val="25"/>
          <w:szCs w:val="25"/>
        </w:rPr>
        <w:t>nomina</w:t>
      </w:r>
      <w:r>
        <w:rPr>
          <w:rFonts w:asciiTheme="majorHAnsi" w:hAnsiTheme="majorHAnsi" w:cs="Arial"/>
          <w:b/>
          <w:bCs/>
          <w:sz w:val="25"/>
          <w:szCs w:val="25"/>
        </w:rPr>
        <w:t xml:space="preserve">ção de </w:t>
      </w:r>
      <w:r w:rsidRPr="0099110C">
        <w:rPr>
          <w:rFonts w:asciiTheme="majorHAnsi" w:hAnsiTheme="majorHAnsi" w:cs="Arial"/>
          <w:b/>
          <w:bCs/>
          <w:sz w:val="25"/>
          <w:szCs w:val="25"/>
        </w:rPr>
        <w:t>"</w:t>
      </w:r>
      <w:r>
        <w:rPr>
          <w:rFonts w:asciiTheme="majorHAnsi" w:hAnsiTheme="majorHAnsi" w:cs="Arial"/>
          <w:b/>
          <w:bCs/>
          <w:sz w:val="25"/>
          <w:szCs w:val="25"/>
        </w:rPr>
        <w:t>Sebastião Luiz de Oliveira</w:t>
      </w:r>
      <w:r w:rsidRPr="0099110C">
        <w:rPr>
          <w:rFonts w:asciiTheme="majorHAnsi" w:hAnsiTheme="majorHAnsi" w:cs="Arial"/>
          <w:b/>
          <w:bCs/>
          <w:sz w:val="25"/>
          <w:szCs w:val="25"/>
        </w:rPr>
        <w:t xml:space="preserve">" </w:t>
      </w:r>
      <w:r>
        <w:rPr>
          <w:rFonts w:asciiTheme="majorHAnsi" w:hAnsiTheme="majorHAnsi" w:cs="Arial"/>
          <w:b/>
          <w:bCs/>
          <w:sz w:val="25"/>
          <w:szCs w:val="25"/>
        </w:rPr>
        <w:t>à Rua 07 do Loteamento Industrial e Comercial Santa Marina, situado na Rodovi</w:t>
      </w:r>
      <w:r w:rsidRPr="0099110C">
        <w:rPr>
          <w:rFonts w:asciiTheme="majorHAnsi" w:hAnsiTheme="majorHAnsi" w:cs="Arial"/>
          <w:b/>
          <w:bCs/>
          <w:sz w:val="25"/>
          <w:szCs w:val="25"/>
        </w:rPr>
        <w:t xml:space="preserve">a </w:t>
      </w:r>
      <w:r>
        <w:rPr>
          <w:rFonts w:asciiTheme="majorHAnsi" w:hAnsiTheme="majorHAnsi" w:cs="Arial"/>
          <w:b/>
          <w:bCs/>
          <w:sz w:val="25"/>
          <w:szCs w:val="25"/>
        </w:rPr>
        <w:t xml:space="preserve">Washington Luiz, km. 157, Cordeirópolis - SP. </w:t>
      </w:r>
    </w:p>
    <w:p w:rsidR="004C064C" w:rsidRPr="0099110C" w:rsidRDefault="004C064C" w:rsidP="004C064C">
      <w:pPr>
        <w:shd w:val="clear" w:color="auto" w:fill="FFFFFF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4C064C" w:rsidRPr="004C064C" w:rsidRDefault="004C064C" w:rsidP="004C064C">
      <w:pPr>
        <w:shd w:val="clear" w:color="auto" w:fill="FFFFFF"/>
        <w:jc w:val="both"/>
        <w:rPr>
          <w:rFonts w:asciiTheme="majorHAnsi" w:hAnsiTheme="majorHAnsi" w:cs="Arial"/>
          <w:bCs/>
          <w:sz w:val="25"/>
          <w:szCs w:val="25"/>
        </w:rPr>
      </w:pPr>
      <w:r w:rsidRPr="004C064C">
        <w:rPr>
          <w:rFonts w:asciiTheme="majorHAnsi" w:hAnsiTheme="majorHAnsi" w:cs="Arial"/>
          <w:bCs/>
          <w:sz w:val="25"/>
          <w:szCs w:val="25"/>
        </w:rPr>
        <w:t xml:space="preserve">A Câmara Municipal de Cordeirópolis decreta: </w:t>
      </w:r>
    </w:p>
    <w:p w:rsidR="004C064C" w:rsidRPr="0099110C" w:rsidRDefault="004C064C" w:rsidP="004C064C">
      <w:pPr>
        <w:shd w:val="clear" w:color="auto" w:fill="FFFFFF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4C064C" w:rsidRPr="0099110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  <w:r w:rsidRPr="0099110C">
        <w:rPr>
          <w:rFonts w:asciiTheme="majorHAnsi" w:hAnsiTheme="majorHAnsi" w:cs="Arial"/>
          <w:sz w:val="25"/>
          <w:szCs w:val="25"/>
        </w:rPr>
        <w:t xml:space="preserve">Art. 1º Fica </w:t>
      </w:r>
      <w:r>
        <w:rPr>
          <w:rFonts w:asciiTheme="majorHAnsi" w:hAnsiTheme="majorHAnsi" w:cs="Arial"/>
          <w:sz w:val="25"/>
          <w:szCs w:val="25"/>
        </w:rPr>
        <w:t xml:space="preserve">denominada de "Sebastião Luiz de Oliveira" a Rua 07 do Loteamento Industrial e Comercial Santa Marina, situado na Rodovia Washington Luiz, km. 157, Cordeirópolis - SP. </w:t>
      </w:r>
    </w:p>
    <w:p w:rsidR="004C064C" w:rsidRPr="0099110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</w:p>
    <w:p w:rsidR="004C064C" w:rsidRPr="0099110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99110C">
        <w:rPr>
          <w:rFonts w:asciiTheme="majorHAnsi" w:hAnsiTheme="majorHAnsi" w:cs="Arial"/>
          <w:sz w:val="25"/>
          <w:szCs w:val="25"/>
        </w:rPr>
        <w:t xml:space="preserve">Art. 2º </w:t>
      </w:r>
      <w:r>
        <w:rPr>
          <w:rFonts w:asciiTheme="majorHAnsi" w:hAnsiTheme="majorHAnsi" w:cs="Arial"/>
          <w:sz w:val="25"/>
          <w:szCs w:val="25"/>
          <w:shd w:val="clear" w:color="auto" w:fill="FFFFFF"/>
        </w:rPr>
        <w:t>As despesas decorrentes</w:t>
      </w:r>
      <w:r w:rsidRPr="0099110C">
        <w:rPr>
          <w:rFonts w:asciiTheme="majorHAnsi" w:hAnsiTheme="majorHAnsi" w:cs="Arial"/>
          <w:sz w:val="25"/>
          <w:szCs w:val="25"/>
          <w:shd w:val="clear" w:color="auto" w:fill="FFFFFF"/>
        </w:rPr>
        <w:t xml:space="preserve"> </w:t>
      </w:r>
      <w:r>
        <w:rPr>
          <w:rFonts w:asciiTheme="majorHAnsi" w:hAnsiTheme="majorHAnsi" w:cs="Arial"/>
          <w:sz w:val="25"/>
          <w:szCs w:val="25"/>
          <w:shd w:val="clear" w:color="auto" w:fill="FFFFFF"/>
        </w:rPr>
        <w:t xml:space="preserve">desta </w:t>
      </w:r>
      <w:r w:rsidRPr="0099110C">
        <w:rPr>
          <w:rFonts w:asciiTheme="majorHAnsi" w:hAnsiTheme="majorHAnsi" w:cs="Arial"/>
          <w:sz w:val="25"/>
          <w:szCs w:val="25"/>
          <w:shd w:val="clear" w:color="auto" w:fill="FFFFFF"/>
        </w:rPr>
        <w:t xml:space="preserve">Lei </w:t>
      </w:r>
      <w:r>
        <w:rPr>
          <w:rFonts w:asciiTheme="majorHAnsi" w:hAnsiTheme="majorHAnsi" w:cs="Arial"/>
          <w:sz w:val="25"/>
          <w:szCs w:val="25"/>
          <w:shd w:val="clear" w:color="auto" w:fill="FFFFFF"/>
        </w:rPr>
        <w:t>o</w:t>
      </w:r>
      <w:r w:rsidRPr="0099110C">
        <w:rPr>
          <w:rFonts w:asciiTheme="majorHAnsi" w:hAnsiTheme="majorHAnsi" w:cs="Arial"/>
          <w:sz w:val="25"/>
          <w:szCs w:val="25"/>
          <w:shd w:val="clear" w:color="auto" w:fill="FFFFFF"/>
        </w:rPr>
        <w:t xml:space="preserve">correrão por </w:t>
      </w:r>
      <w:r>
        <w:rPr>
          <w:rFonts w:asciiTheme="majorHAnsi" w:hAnsiTheme="majorHAnsi" w:cs="Arial"/>
          <w:sz w:val="25"/>
          <w:szCs w:val="25"/>
          <w:shd w:val="clear" w:color="auto" w:fill="FFFFFF"/>
        </w:rPr>
        <w:t xml:space="preserve">verbas </w:t>
      </w:r>
      <w:r w:rsidRPr="0099110C">
        <w:rPr>
          <w:rFonts w:asciiTheme="majorHAnsi" w:hAnsiTheme="majorHAnsi" w:cs="Arial"/>
          <w:sz w:val="25"/>
          <w:szCs w:val="25"/>
          <w:shd w:val="clear" w:color="auto" w:fill="FFFFFF"/>
        </w:rPr>
        <w:t>próprias no orçamento vigente, suplementadas se necessário.</w:t>
      </w:r>
    </w:p>
    <w:p w:rsidR="004C064C" w:rsidRPr="0099110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</w:p>
    <w:p w:rsidR="004C064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  <w:r w:rsidRPr="0099110C">
        <w:rPr>
          <w:rFonts w:asciiTheme="majorHAnsi" w:hAnsiTheme="majorHAnsi" w:cs="Arial"/>
          <w:sz w:val="25"/>
          <w:szCs w:val="25"/>
        </w:rPr>
        <w:t>Art. 3º Esta Lei entra em vigor na data de sua publicação, revogadas disposições em contrário.</w:t>
      </w:r>
    </w:p>
    <w:p w:rsidR="004C064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</w:p>
    <w:p w:rsidR="004C064C" w:rsidRDefault="004C064C" w:rsidP="004C064C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4C064C" w:rsidRPr="0099110C" w:rsidRDefault="004C064C" w:rsidP="004C064C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99110C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28 </w:t>
      </w:r>
      <w:r w:rsidRPr="0099110C">
        <w:rPr>
          <w:rFonts w:asciiTheme="majorHAnsi" w:hAnsiTheme="majorHAnsi" w:cs="Tahoma"/>
          <w:bCs/>
          <w:sz w:val="25"/>
          <w:szCs w:val="25"/>
        </w:rPr>
        <w:t xml:space="preserve">de </w:t>
      </w:r>
      <w:r>
        <w:rPr>
          <w:rFonts w:asciiTheme="majorHAnsi" w:hAnsiTheme="majorHAnsi" w:cs="Tahoma"/>
          <w:bCs/>
          <w:sz w:val="25"/>
          <w:szCs w:val="25"/>
        </w:rPr>
        <w:t xml:space="preserve">agosto </w:t>
      </w:r>
      <w:r w:rsidRPr="0099110C">
        <w:rPr>
          <w:rFonts w:asciiTheme="majorHAnsi" w:hAnsiTheme="majorHAnsi" w:cs="Tahoma"/>
          <w:bCs/>
          <w:sz w:val="25"/>
          <w:szCs w:val="25"/>
        </w:rPr>
        <w:t>de 2019.</w:t>
      </w:r>
    </w:p>
    <w:p w:rsidR="004C064C" w:rsidRPr="0099110C" w:rsidRDefault="004C064C" w:rsidP="004C064C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4C064C" w:rsidRPr="0099110C" w:rsidRDefault="004C064C" w:rsidP="004C064C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4C064C" w:rsidRPr="0099110C" w:rsidRDefault="004C064C" w:rsidP="004C064C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4C064C" w:rsidRPr="0099110C" w:rsidRDefault="004C064C" w:rsidP="004C064C">
      <w:pPr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99110C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99110C">
        <w:rPr>
          <w:rFonts w:asciiTheme="majorHAnsi" w:hAnsiTheme="majorHAnsi" w:cs="Arial"/>
          <w:b/>
          <w:sz w:val="25"/>
          <w:szCs w:val="25"/>
        </w:rPr>
        <w:t>. Cássia de Moraes</w:t>
      </w:r>
    </w:p>
    <w:p w:rsidR="004C064C" w:rsidRPr="0099110C" w:rsidRDefault="004C064C" w:rsidP="004C064C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>Presidente</w:t>
      </w:r>
    </w:p>
    <w:p w:rsidR="004C064C" w:rsidRPr="0099110C" w:rsidRDefault="004C064C" w:rsidP="004C064C">
      <w:pPr>
        <w:jc w:val="center"/>
        <w:rPr>
          <w:rFonts w:asciiTheme="majorHAnsi" w:hAnsiTheme="majorHAnsi" w:cs="Arial"/>
          <w:sz w:val="25"/>
          <w:szCs w:val="25"/>
        </w:rPr>
      </w:pPr>
    </w:p>
    <w:p w:rsidR="004C064C" w:rsidRPr="0099110C" w:rsidRDefault="004C064C" w:rsidP="004C064C">
      <w:pPr>
        <w:jc w:val="both"/>
        <w:rPr>
          <w:rFonts w:asciiTheme="majorHAnsi" w:hAnsiTheme="majorHAnsi" w:cs="Arial"/>
          <w:sz w:val="25"/>
          <w:szCs w:val="25"/>
        </w:rPr>
      </w:pPr>
    </w:p>
    <w:p w:rsidR="004C064C" w:rsidRPr="0099110C" w:rsidRDefault="004C064C" w:rsidP="004C064C">
      <w:pPr>
        <w:jc w:val="both"/>
        <w:rPr>
          <w:rFonts w:asciiTheme="majorHAnsi" w:hAnsiTheme="majorHAnsi" w:cs="Arial"/>
          <w:sz w:val="25"/>
          <w:szCs w:val="25"/>
        </w:rPr>
      </w:pPr>
    </w:p>
    <w:p w:rsidR="004C064C" w:rsidRPr="0099110C" w:rsidRDefault="004C064C" w:rsidP="004C064C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>Ver. Cleverton Nunes de Menezes</w:t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4C064C" w:rsidRPr="0099110C" w:rsidRDefault="004C064C" w:rsidP="004C064C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  <w:t xml:space="preserve">               2º Secretário</w:t>
      </w:r>
    </w:p>
    <w:p w:rsidR="004C064C" w:rsidRPr="0099110C" w:rsidRDefault="004C064C" w:rsidP="004C064C">
      <w:pPr>
        <w:shd w:val="clear" w:color="auto" w:fill="FFFFFF"/>
        <w:ind w:firstLine="708"/>
        <w:jc w:val="both"/>
        <w:rPr>
          <w:rFonts w:asciiTheme="majorHAnsi" w:hAnsiTheme="majorHAnsi" w:cs="Arial"/>
          <w:sz w:val="25"/>
          <w:szCs w:val="25"/>
        </w:rPr>
      </w:pPr>
    </w:p>
    <w:sectPr w:rsidR="004C064C" w:rsidRPr="0099110C" w:rsidSect="004C064C">
      <w:pgSz w:w="11907" w:h="16840" w:code="9"/>
      <w:pgMar w:top="1758" w:right="851" w:bottom="1021" w:left="102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A6" w:rsidRDefault="002F60A6" w:rsidP="00FD1FF0">
      <w:r>
        <w:separator/>
      </w:r>
    </w:p>
  </w:endnote>
  <w:endnote w:type="continuationSeparator" w:id="0">
    <w:p w:rsidR="002F60A6" w:rsidRDefault="002F60A6" w:rsidP="00FD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A6" w:rsidRDefault="002F60A6" w:rsidP="00FD1FF0">
      <w:r>
        <w:separator/>
      </w:r>
    </w:p>
  </w:footnote>
  <w:footnote w:type="continuationSeparator" w:id="0">
    <w:p w:rsidR="002F60A6" w:rsidRDefault="002F60A6" w:rsidP="00FD1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D1FF0"/>
    <w:rsid w:val="00184015"/>
    <w:rsid w:val="002F60A6"/>
    <w:rsid w:val="004C064C"/>
    <w:rsid w:val="00856513"/>
    <w:rsid w:val="008D51AE"/>
    <w:rsid w:val="00FD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1F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1FF0"/>
  </w:style>
  <w:style w:type="paragraph" w:styleId="Rodap">
    <w:name w:val="footer"/>
    <w:basedOn w:val="Normal"/>
    <w:link w:val="RodapChar"/>
    <w:uiPriority w:val="99"/>
    <w:semiHidden/>
    <w:unhideWhenUsed/>
    <w:rsid w:val="00FD1F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1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</cp:lastModifiedBy>
  <cp:revision>2</cp:revision>
  <cp:lastPrinted>1601-01-01T00:00:00Z</cp:lastPrinted>
  <dcterms:created xsi:type="dcterms:W3CDTF">2019-08-28T16:08:00Z</dcterms:created>
  <dcterms:modified xsi:type="dcterms:W3CDTF">2019-08-28T16:08:00Z</dcterms:modified>
</cp:coreProperties>
</file>