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BD7" w:rsidRPr="00162ECC" w:rsidP="00230BD7" w14:paraId="18DAED9B" w14:textId="45D680F6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  <w:r w:rsidRPr="00162ECC">
        <w:rPr>
          <w:rFonts w:asciiTheme="minorHAnsi" w:hAnsiTheme="minorHAnsi" w:cstheme="minorHAnsi"/>
          <w:b/>
          <w:i/>
          <w:sz w:val="25"/>
          <w:szCs w:val="25"/>
          <w:u w:val="single"/>
        </w:rPr>
        <w:t xml:space="preserve">Ofício nº </w:t>
      </w:r>
      <w:r w:rsidR="0053204B">
        <w:rPr>
          <w:rFonts w:asciiTheme="minorHAnsi" w:hAnsiTheme="minorHAnsi" w:cstheme="minorHAnsi"/>
          <w:b/>
          <w:i/>
          <w:sz w:val="25"/>
          <w:szCs w:val="25"/>
          <w:u w:val="single"/>
        </w:rPr>
        <w:t>2</w:t>
      </w:r>
      <w:r w:rsidR="004A7DDB">
        <w:rPr>
          <w:rFonts w:asciiTheme="minorHAnsi" w:hAnsiTheme="minorHAnsi" w:cstheme="minorHAnsi"/>
          <w:b/>
          <w:i/>
          <w:sz w:val="25"/>
          <w:szCs w:val="25"/>
          <w:u w:val="single"/>
        </w:rPr>
        <w:t>6</w:t>
      </w:r>
      <w:r w:rsidRPr="00162ECC">
        <w:rPr>
          <w:rFonts w:asciiTheme="minorHAnsi" w:hAnsiTheme="minorHAnsi" w:cstheme="minorHAnsi"/>
          <w:b/>
          <w:i/>
          <w:sz w:val="25"/>
          <w:szCs w:val="25"/>
          <w:u w:val="single"/>
        </w:rPr>
        <w:t>/202</w:t>
      </w:r>
      <w:r w:rsidRPr="00162ECC" w:rsidR="00C36B5F">
        <w:rPr>
          <w:rFonts w:asciiTheme="minorHAnsi" w:hAnsiTheme="minorHAnsi" w:cstheme="minorHAnsi"/>
          <w:b/>
          <w:i/>
          <w:sz w:val="25"/>
          <w:szCs w:val="25"/>
          <w:u w:val="single"/>
        </w:rPr>
        <w:t>6</w:t>
      </w:r>
      <w:r w:rsidRPr="00162ECC">
        <w:rPr>
          <w:rFonts w:asciiTheme="minorHAnsi" w:hAnsiTheme="minorHAnsi" w:cstheme="minorHAnsi"/>
          <w:b/>
          <w:i/>
          <w:sz w:val="25"/>
          <w:szCs w:val="25"/>
          <w:u w:val="single"/>
        </w:rPr>
        <w:t xml:space="preserve"> - CMC</w:t>
      </w:r>
    </w:p>
    <w:p w:rsidR="00230BD7" w:rsidRPr="00162ECC" w:rsidP="00230BD7" w14:paraId="21DA2163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483F90C8" w14:textId="49CB577E">
      <w:pPr>
        <w:jc w:val="right"/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Cordeirópolis, </w:t>
      </w:r>
      <w:r w:rsidR="00E80026">
        <w:rPr>
          <w:rFonts w:asciiTheme="minorHAnsi" w:hAnsiTheme="minorHAnsi" w:cstheme="minorHAnsi"/>
          <w:bCs/>
          <w:i/>
          <w:sz w:val="25"/>
          <w:szCs w:val="25"/>
        </w:rPr>
        <w:t>25</w:t>
      </w:r>
      <w:r w:rsidRPr="00162ECC" w:rsidR="0099020D">
        <w:rPr>
          <w:rFonts w:asciiTheme="minorHAnsi" w:hAnsiTheme="minorHAnsi" w:cstheme="minorHAnsi"/>
          <w:bCs/>
          <w:i/>
          <w:sz w:val="25"/>
          <w:szCs w:val="25"/>
        </w:rPr>
        <w:t xml:space="preserve"> 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de </w:t>
      </w:r>
      <w:r w:rsidR="00582715">
        <w:rPr>
          <w:rFonts w:asciiTheme="minorHAnsi" w:hAnsiTheme="minorHAnsi" w:cstheme="minorHAnsi"/>
          <w:bCs/>
          <w:i/>
          <w:sz w:val="25"/>
          <w:szCs w:val="25"/>
        </w:rPr>
        <w:t xml:space="preserve">março 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>de 202</w:t>
      </w:r>
      <w:r w:rsidRPr="00162ECC" w:rsidR="00C36B5F">
        <w:rPr>
          <w:rFonts w:asciiTheme="minorHAnsi" w:hAnsiTheme="minorHAnsi" w:cstheme="minorHAnsi"/>
          <w:bCs/>
          <w:i/>
          <w:sz w:val="25"/>
          <w:szCs w:val="25"/>
        </w:rPr>
        <w:t>6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>.</w:t>
      </w:r>
    </w:p>
    <w:p w:rsidR="00230BD7" w:rsidRPr="00162ECC" w:rsidP="00230BD7" w14:paraId="49A21CE0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99020D" w:rsidRPr="00162ECC" w:rsidP="00230BD7" w14:paraId="6B3A9D81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ab/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ab/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ab/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ab/>
      </w:r>
    </w:p>
    <w:p w:rsidR="00230BD7" w:rsidRPr="00162ECC" w:rsidP="0099020D" w14:paraId="42B95FCA" w14:textId="77777777">
      <w:pPr>
        <w:ind w:firstLine="2835"/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Senhora Prefeita: </w:t>
      </w:r>
    </w:p>
    <w:p w:rsidR="00230BD7" w:rsidRPr="00162ECC" w:rsidP="00230BD7" w14:paraId="5C9CA106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P="00091999" w14:paraId="302EEB8C" w14:textId="6ACAFC7D">
      <w:pPr>
        <w:ind w:firstLine="2835"/>
        <w:jc w:val="both"/>
        <w:rPr>
          <w:rFonts w:asciiTheme="minorHAnsi" w:hAnsiTheme="minorHAnsi" w:cstheme="minorHAnsi"/>
          <w:b/>
          <w:i/>
          <w:sz w:val="25"/>
          <w:szCs w:val="25"/>
          <w:u w:val="single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Encaminhamos, em anexo, o Autógrafo n° 3</w:t>
      </w:r>
      <w:r w:rsidRPr="00162ECC" w:rsidR="00C36B5F">
        <w:rPr>
          <w:rFonts w:asciiTheme="minorHAnsi" w:hAnsiTheme="minorHAnsi" w:cstheme="minorHAnsi"/>
          <w:bCs/>
          <w:i/>
          <w:sz w:val="25"/>
          <w:szCs w:val="25"/>
        </w:rPr>
        <w:t>9</w:t>
      </w:r>
      <w:r w:rsidR="000B7F43">
        <w:rPr>
          <w:rFonts w:asciiTheme="minorHAnsi" w:hAnsiTheme="minorHAnsi" w:cstheme="minorHAnsi"/>
          <w:bCs/>
          <w:i/>
          <w:sz w:val="25"/>
          <w:szCs w:val="25"/>
        </w:rPr>
        <w:t>1</w:t>
      </w:r>
      <w:r w:rsidR="004A7DDB">
        <w:rPr>
          <w:rFonts w:asciiTheme="minorHAnsi" w:hAnsiTheme="minorHAnsi" w:cstheme="minorHAnsi"/>
          <w:bCs/>
          <w:i/>
          <w:sz w:val="25"/>
          <w:szCs w:val="25"/>
        </w:rPr>
        <w:t>9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, proveniente da aprovação, na </w:t>
      </w:r>
      <w:r w:rsidR="00E80026">
        <w:rPr>
          <w:rFonts w:asciiTheme="minorHAnsi" w:hAnsiTheme="minorHAnsi" w:cstheme="minorHAnsi"/>
          <w:bCs/>
          <w:i/>
          <w:sz w:val="25"/>
          <w:szCs w:val="25"/>
        </w:rPr>
        <w:t>8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>ª sessão ordinária</w:t>
      </w:r>
      <w:r w:rsidRPr="00162ECC" w:rsidR="00C36B5F">
        <w:rPr>
          <w:rFonts w:asciiTheme="minorHAnsi" w:hAnsiTheme="minorHAnsi" w:cstheme="minorHAnsi"/>
          <w:bCs/>
          <w:i/>
          <w:sz w:val="25"/>
          <w:szCs w:val="25"/>
        </w:rPr>
        <w:t>,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 realizada </w:t>
      </w:r>
      <w:r w:rsidRPr="00162ECC" w:rsidR="00AA5ADF">
        <w:rPr>
          <w:rFonts w:asciiTheme="minorHAnsi" w:hAnsiTheme="minorHAnsi" w:cstheme="minorHAnsi"/>
          <w:bCs/>
          <w:i/>
          <w:sz w:val="25"/>
          <w:szCs w:val="25"/>
        </w:rPr>
        <w:t>no dia de ontem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, do Projeto de Lei </w:t>
      </w:r>
      <w:r w:rsidR="00091999">
        <w:rPr>
          <w:rFonts w:asciiTheme="minorHAnsi" w:hAnsiTheme="minorHAnsi" w:cstheme="minorHAnsi"/>
          <w:bCs/>
          <w:i/>
          <w:sz w:val="25"/>
          <w:szCs w:val="25"/>
        </w:rPr>
        <w:t xml:space="preserve">Complementar 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nº </w:t>
      </w:r>
      <w:r w:rsidR="00CB297E">
        <w:rPr>
          <w:rFonts w:asciiTheme="minorHAnsi" w:hAnsiTheme="minorHAnsi" w:cstheme="minorHAnsi"/>
          <w:bCs/>
          <w:i/>
          <w:sz w:val="25"/>
          <w:szCs w:val="25"/>
        </w:rPr>
        <w:t>1</w:t>
      </w:r>
      <w:r w:rsidR="0083279B">
        <w:rPr>
          <w:rFonts w:asciiTheme="minorHAnsi" w:hAnsiTheme="minorHAnsi" w:cstheme="minorHAnsi"/>
          <w:bCs/>
          <w:i/>
          <w:sz w:val="25"/>
          <w:szCs w:val="25"/>
        </w:rPr>
        <w:t>2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>/202</w:t>
      </w:r>
      <w:r w:rsidR="0028028B">
        <w:rPr>
          <w:rFonts w:asciiTheme="minorHAnsi" w:hAnsiTheme="minorHAnsi" w:cstheme="minorHAnsi"/>
          <w:bCs/>
          <w:i/>
          <w:sz w:val="25"/>
          <w:szCs w:val="25"/>
        </w:rPr>
        <w:t>6</w:t>
      </w: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, de </w:t>
      </w:r>
      <w:r w:rsidR="00CB297E">
        <w:rPr>
          <w:rFonts w:asciiTheme="minorHAnsi" w:hAnsiTheme="minorHAnsi" w:cstheme="minorHAnsi"/>
          <w:bCs/>
          <w:i/>
          <w:sz w:val="25"/>
          <w:szCs w:val="25"/>
        </w:rPr>
        <w:t>autoria</w:t>
      </w:r>
      <w:r w:rsidR="004A7DDB">
        <w:rPr>
          <w:rFonts w:asciiTheme="minorHAnsi" w:hAnsiTheme="minorHAnsi" w:cstheme="minorHAnsi"/>
          <w:bCs/>
          <w:i/>
          <w:sz w:val="25"/>
          <w:szCs w:val="25"/>
        </w:rPr>
        <w:t xml:space="preserve"> da Mesa Diretora</w:t>
      </w:r>
      <w:r w:rsidR="00CB297E">
        <w:rPr>
          <w:rFonts w:asciiTheme="minorHAnsi" w:hAnsiTheme="minorHAnsi" w:cstheme="minorHAnsi"/>
          <w:bCs/>
          <w:i/>
          <w:sz w:val="25"/>
          <w:szCs w:val="25"/>
        </w:rPr>
        <w:t xml:space="preserve">, que </w:t>
      </w:r>
      <w:r w:rsidR="0083279B">
        <w:rPr>
          <w:rFonts w:asciiTheme="minorHAnsi" w:hAnsiTheme="minorHAnsi" w:cstheme="minorHAnsi"/>
          <w:bCs/>
          <w:i/>
          <w:sz w:val="25"/>
          <w:szCs w:val="25"/>
        </w:rPr>
        <w:t>a</w:t>
      </w:r>
      <w:r w:rsidRPr="0083279B" w:rsidR="0083279B">
        <w:rPr>
          <w:rFonts w:asciiTheme="minorHAnsi" w:hAnsiTheme="minorHAnsi" w:cstheme="minorHAnsi"/>
          <w:bCs/>
          <w:i/>
          <w:sz w:val="25"/>
          <w:szCs w:val="25"/>
        </w:rPr>
        <w:t>ltera a Lei Complementar nº 240, de 03 de abril de 2017, extinguindo cargos, criando o cargo de Assessor da Presidência, alterando a referência e as atribuições do cargo de Recepcionista e redefinindo as atribuições dos cargos de assessoramento.</w:t>
      </w:r>
    </w:p>
    <w:p w:rsidR="00091999" w:rsidRPr="00162ECC" w:rsidP="00091999" w14:paraId="68D498F9" w14:textId="77777777">
      <w:pPr>
        <w:ind w:firstLine="2835"/>
        <w:jc w:val="both"/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130F1847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                                                 Sendo o que se apresenta, renovo na oportunidade os protestos da mais elevada estima e distinta consideração</w:t>
      </w:r>
      <w:r w:rsidRPr="00162ECC">
        <w:rPr>
          <w:rFonts w:asciiTheme="minorHAnsi" w:hAnsiTheme="minorHAnsi" w:cstheme="minorHAnsi"/>
          <w:b/>
          <w:i/>
          <w:sz w:val="25"/>
          <w:szCs w:val="25"/>
          <w:u w:val="single"/>
        </w:rPr>
        <w:t>.</w:t>
      </w:r>
    </w:p>
    <w:p w:rsidR="00230BD7" w:rsidRPr="00162ECC" w:rsidP="00230BD7" w14:paraId="45231B08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6ED0E76E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5F4B6BE2" w14:textId="77777777">
      <w:pPr>
        <w:jc w:val="center"/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Atenciosamente,</w:t>
      </w:r>
    </w:p>
    <w:p w:rsidR="00230BD7" w:rsidRPr="00162ECC" w:rsidP="00230BD7" w14:paraId="6B769FEE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</w:p>
    <w:p w:rsidR="00230BD7" w:rsidRPr="00162ECC" w:rsidP="00230BD7" w14:paraId="40E25DB4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</w:p>
    <w:p w:rsidR="00230BD7" w:rsidRPr="00162ECC" w:rsidP="00230BD7" w14:paraId="4731A020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</w:p>
    <w:p w:rsidR="00230BD7" w:rsidRPr="00162ECC" w:rsidP="00230BD7" w14:paraId="55D8CE61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</w:p>
    <w:p w:rsidR="00230BD7" w:rsidRPr="00162ECC" w:rsidP="00230BD7" w14:paraId="79724882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  <w:r w:rsidRPr="00162ECC">
        <w:rPr>
          <w:rFonts w:asciiTheme="minorHAnsi" w:hAnsiTheme="minorHAnsi" w:cstheme="minorHAnsi"/>
          <w:b/>
          <w:i/>
          <w:sz w:val="25"/>
          <w:szCs w:val="25"/>
        </w:rPr>
        <w:t>Paulo Cesar Morais de Oliveira</w:t>
      </w:r>
    </w:p>
    <w:p w:rsidR="00230BD7" w:rsidRPr="00162ECC" w:rsidP="00230BD7" w14:paraId="3054AB4C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  <w:r w:rsidRPr="00162ECC">
        <w:rPr>
          <w:rFonts w:asciiTheme="minorHAnsi" w:hAnsiTheme="minorHAnsi" w:cstheme="minorHAnsi"/>
          <w:b/>
          <w:i/>
          <w:sz w:val="25"/>
          <w:szCs w:val="25"/>
        </w:rPr>
        <w:t>Presidente</w:t>
      </w:r>
    </w:p>
    <w:p w:rsidR="00230BD7" w:rsidRPr="00162ECC" w:rsidP="00230BD7" w14:paraId="3B3C570E" w14:textId="77777777">
      <w:pPr>
        <w:jc w:val="center"/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14E482C3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1D79420B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4FE7533F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78717B04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34892E35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0DBE7482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5E885D1E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30692316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4C73DF01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RPr="00162ECC" w:rsidP="00230BD7" w14:paraId="143F054E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230BD7" w:rsidP="00230BD7" w14:paraId="50BB2FF1" w14:textId="77777777">
      <w:pPr>
        <w:rPr>
          <w:rFonts w:asciiTheme="minorHAnsi" w:hAnsiTheme="minorHAnsi" w:cstheme="minorHAnsi"/>
          <w:b/>
          <w:i/>
          <w:sz w:val="25"/>
          <w:szCs w:val="25"/>
          <w:u w:val="single"/>
        </w:rPr>
      </w:pPr>
    </w:p>
    <w:p w:rsidR="004A7DDB" w:rsidP="00230BD7" w14:paraId="1495896E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</w:p>
    <w:p w:rsidR="00230BD7" w:rsidRPr="00162ECC" w:rsidP="00230BD7" w14:paraId="661DB14B" w14:textId="47C60A2A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A Sua Excelência a Senhora</w:t>
      </w:r>
    </w:p>
    <w:p w:rsidR="00230BD7" w:rsidRPr="00162ECC" w:rsidP="00230BD7" w14:paraId="1C27667C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MARIA CRISTINA DEGASPARI ABRAHÃO SAAD</w:t>
      </w:r>
    </w:p>
    <w:p w:rsidR="00230BD7" w:rsidRPr="00162ECC" w:rsidP="00230BD7" w14:paraId="2E936D87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 xml:space="preserve">Prefeita Municipal </w:t>
      </w:r>
    </w:p>
    <w:p w:rsidR="00230BD7" w:rsidRPr="00162ECC" w:rsidP="00230BD7" w14:paraId="68DD9CA5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Praça Francisco Orlando Stocco, 35</w:t>
      </w:r>
    </w:p>
    <w:p w:rsidR="00230BD7" w:rsidRPr="00162ECC" w:rsidP="00230BD7" w14:paraId="18CF6685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Centro</w:t>
      </w:r>
    </w:p>
    <w:p w:rsidR="00C71C57" w:rsidRPr="00162ECC" w:rsidP="00230BD7" w14:paraId="679CCA77" w14:textId="77777777">
      <w:pPr>
        <w:rPr>
          <w:rFonts w:asciiTheme="minorHAnsi" w:hAnsiTheme="minorHAnsi" w:cstheme="minorHAnsi"/>
          <w:bCs/>
          <w:i/>
          <w:sz w:val="25"/>
          <w:szCs w:val="25"/>
        </w:rPr>
      </w:pPr>
      <w:r w:rsidRPr="00162ECC">
        <w:rPr>
          <w:rFonts w:asciiTheme="minorHAnsi" w:hAnsiTheme="minorHAnsi" w:cstheme="minorHAnsi"/>
          <w:bCs/>
          <w:i/>
          <w:sz w:val="25"/>
          <w:szCs w:val="25"/>
        </w:rPr>
        <w:t>CORDEIRÓPOLIS - SP</w:t>
      </w:r>
    </w:p>
    <w:sectPr w:rsidSect="005D19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985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14:paraId="255A31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:rsidP="00787C97" w14:paraId="5ADA4DBC" w14:textId="77777777">
    <w:pPr>
      <w:pStyle w:val="Footer"/>
      <w:jc w:val="center"/>
    </w:pPr>
    <w:r w:rsidRPr="0044578A">
      <w:rPr>
        <w:noProof/>
      </w:rPr>
      <w:drawing>
        <wp:inline distT="0" distB="0" distL="0" distR="0">
          <wp:extent cx="5400675" cy="18097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62182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14:paraId="1C6BC4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14:paraId="17B7BC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14:paraId="44BEF172" w14:textId="77777777">
    <w:pPr>
      <w:pStyle w:val="Header"/>
    </w:pPr>
    <w:r w:rsidRPr="0044578A">
      <w:rPr>
        <w:noProof/>
      </w:rPr>
      <w:drawing>
        <wp:inline distT="0" distB="0" distL="0" distR="0">
          <wp:extent cx="6048375" cy="742950"/>
          <wp:effectExtent l="0" t="0" r="0" b="0"/>
          <wp:docPr id="1" name="Imagem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91310" name="Imagem 1"/>
                  <pic:cNvPicPr>
                    <a:picLocks noRot="1" noChangeAspect="1" noMove="1" noResize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CC3" w14:paraId="044D65A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89"/>
    <w:rsid w:val="000024AC"/>
    <w:rsid w:val="00003187"/>
    <w:rsid w:val="0000468F"/>
    <w:rsid w:val="00007DC3"/>
    <w:rsid w:val="00016332"/>
    <w:rsid w:val="000324FF"/>
    <w:rsid w:val="0005001F"/>
    <w:rsid w:val="00085243"/>
    <w:rsid w:val="00091999"/>
    <w:rsid w:val="000A5B99"/>
    <w:rsid w:val="000B71B7"/>
    <w:rsid w:val="000B7F43"/>
    <w:rsid w:val="000C57D9"/>
    <w:rsid w:val="000D136F"/>
    <w:rsid w:val="000F0E07"/>
    <w:rsid w:val="0010187D"/>
    <w:rsid w:val="00104630"/>
    <w:rsid w:val="00131A68"/>
    <w:rsid w:val="0015123A"/>
    <w:rsid w:val="00152C21"/>
    <w:rsid w:val="00162ECC"/>
    <w:rsid w:val="0016591D"/>
    <w:rsid w:val="001839D9"/>
    <w:rsid w:val="001860DE"/>
    <w:rsid w:val="001A1A04"/>
    <w:rsid w:val="001A7D2A"/>
    <w:rsid w:val="001B53CE"/>
    <w:rsid w:val="001C56B4"/>
    <w:rsid w:val="001D0FCA"/>
    <w:rsid w:val="001E3870"/>
    <w:rsid w:val="002227E4"/>
    <w:rsid w:val="00230BD7"/>
    <w:rsid w:val="00240E69"/>
    <w:rsid w:val="0024252F"/>
    <w:rsid w:val="002606C5"/>
    <w:rsid w:val="00273798"/>
    <w:rsid w:val="0028028B"/>
    <w:rsid w:val="00283061"/>
    <w:rsid w:val="00286593"/>
    <w:rsid w:val="00286ACF"/>
    <w:rsid w:val="002A15AD"/>
    <w:rsid w:val="002A2E83"/>
    <w:rsid w:val="002D628B"/>
    <w:rsid w:val="002D7667"/>
    <w:rsid w:val="002E7655"/>
    <w:rsid w:val="002F23AC"/>
    <w:rsid w:val="00337D83"/>
    <w:rsid w:val="00340376"/>
    <w:rsid w:val="00342C80"/>
    <w:rsid w:val="003508DB"/>
    <w:rsid w:val="00352333"/>
    <w:rsid w:val="003574BD"/>
    <w:rsid w:val="00363E7E"/>
    <w:rsid w:val="00367588"/>
    <w:rsid w:val="003771AB"/>
    <w:rsid w:val="003A2CE3"/>
    <w:rsid w:val="003A2EE7"/>
    <w:rsid w:val="003B23B0"/>
    <w:rsid w:val="003D5863"/>
    <w:rsid w:val="003E662B"/>
    <w:rsid w:val="003F0B33"/>
    <w:rsid w:val="00404315"/>
    <w:rsid w:val="00425F0E"/>
    <w:rsid w:val="00427CCF"/>
    <w:rsid w:val="004317E4"/>
    <w:rsid w:val="004706A0"/>
    <w:rsid w:val="00486768"/>
    <w:rsid w:val="004874E1"/>
    <w:rsid w:val="004A29F0"/>
    <w:rsid w:val="004A7DDB"/>
    <w:rsid w:val="004B0592"/>
    <w:rsid w:val="004C48FA"/>
    <w:rsid w:val="0051228B"/>
    <w:rsid w:val="0051617C"/>
    <w:rsid w:val="00517A3C"/>
    <w:rsid w:val="00524744"/>
    <w:rsid w:val="0053204B"/>
    <w:rsid w:val="00545829"/>
    <w:rsid w:val="0054662F"/>
    <w:rsid w:val="00547CB2"/>
    <w:rsid w:val="00556189"/>
    <w:rsid w:val="00564B91"/>
    <w:rsid w:val="0057027D"/>
    <w:rsid w:val="00582715"/>
    <w:rsid w:val="005827F6"/>
    <w:rsid w:val="005B1EE3"/>
    <w:rsid w:val="005C6EFC"/>
    <w:rsid w:val="005D197F"/>
    <w:rsid w:val="005D26DB"/>
    <w:rsid w:val="005E073F"/>
    <w:rsid w:val="005E7BA6"/>
    <w:rsid w:val="005F51A4"/>
    <w:rsid w:val="006021EF"/>
    <w:rsid w:val="0065451E"/>
    <w:rsid w:val="00656241"/>
    <w:rsid w:val="00662478"/>
    <w:rsid w:val="006745A8"/>
    <w:rsid w:val="00674892"/>
    <w:rsid w:val="006A77D9"/>
    <w:rsid w:val="006B4E1E"/>
    <w:rsid w:val="006E4D0F"/>
    <w:rsid w:val="0071021A"/>
    <w:rsid w:val="00723EEB"/>
    <w:rsid w:val="00734B7C"/>
    <w:rsid w:val="00745212"/>
    <w:rsid w:val="00751FF4"/>
    <w:rsid w:val="007555E3"/>
    <w:rsid w:val="00773E2C"/>
    <w:rsid w:val="00782751"/>
    <w:rsid w:val="00787C97"/>
    <w:rsid w:val="00792C96"/>
    <w:rsid w:val="007A02E5"/>
    <w:rsid w:val="007A2116"/>
    <w:rsid w:val="007A5E6E"/>
    <w:rsid w:val="007D101B"/>
    <w:rsid w:val="007D7E41"/>
    <w:rsid w:val="007F0210"/>
    <w:rsid w:val="007F5598"/>
    <w:rsid w:val="00826AC1"/>
    <w:rsid w:val="0083279B"/>
    <w:rsid w:val="00834CCB"/>
    <w:rsid w:val="00856643"/>
    <w:rsid w:val="008A67D5"/>
    <w:rsid w:val="008B3C5A"/>
    <w:rsid w:val="008E2619"/>
    <w:rsid w:val="009069BF"/>
    <w:rsid w:val="0095439F"/>
    <w:rsid w:val="009612E8"/>
    <w:rsid w:val="009657DE"/>
    <w:rsid w:val="0097642A"/>
    <w:rsid w:val="0099020D"/>
    <w:rsid w:val="00992E80"/>
    <w:rsid w:val="009B0074"/>
    <w:rsid w:val="009B2DF6"/>
    <w:rsid w:val="009B34AB"/>
    <w:rsid w:val="009C41F8"/>
    <w:rsid w:val="009D739C"/>
    <w:rsid w:val="00A10616"/>
    <w:rsid w:val="00A14B32"/>
    <w:rsid w:val="00A210D3"/>
    <w:rsid w:val="00A23246"/>
    <w:rsid w:val="00A42328"/>
    <w:rsid w:val="00A42408"/>
    <w:rsid w:val="00A51FEF"/>
    <w:rsid w:val="00A6186C"/>
    <w:rsid w:val="00A61920"/>
    <w:rsid w:val="00A94948"/>
    <w:rsid w:val="00A94C4C"/>
    <w:rsid w:val="00AA5ADF"/>
    <w:rsid w:val="00AB09DC"/>
    <w:rsid w:val="00B37AE3"/>
    <w:rsid w:val="00B5105A"/>
    <w:rsid w:val="00B62365"/>
    <w:rsid w:val="00B87A0D"/>
    <w:rsid w:val="00BB7323"/>
    <w:rsid w:val="00C254B5"/>
    <w:rsid w:val="00C36B5F"/>
    <w:rsid w:val="00C37FCC"/>
    <w:rsid w:val="00C6090C"/>
    <w:rsid w:val="00C71C57"/>
    <w:rsid w:val="00C77856"/>
    <w:rsid w:val="00CB297E"/>
    <w:rsid w:val="00CE7D49"/>
    <w:rsid w:val="00CF2458"/>
    <w:rsid w:val="00CF3F1B"/>
    <w:rsid w:val="00CF7EA5"/>
    <w:rsid w:val="00D163E4"/>
    <w:rsid w:val="00D35290"/>
    <w:rsid w:val="00D359EC"/>
    <w:rsid w:val="00D41E40"/>
    <w:rsid w:val="00D60F9E"/>
    <w:rsid w:val="00D7395C"/>
    <w:rsid w:val="00D8729D"/>
    <w:rsid w:val="00D87D08"/>
    <w:rsid w:val="00D94663"/>
    <w:rsid w:val="00DA4DC3"/>
    <w:rsid w:val="00DC6101"/>
    <w:rsid w:val="00DD044A"/>
    <w:rsid w:val="00DE3B1A"/>
    <w:rsid w:val="00E100C3"/>
    <w:rsid w:val="00E1099C"/>
    <w:rsid w:val="00E1790B"/>
    <w:rsid w:val="00E22159"/>
    <w:rsid w:val="00E26B29"/>
    <w:rsid w:val="00E42251"/>
    <w:rsid w:val="00E47CA1"/>
    <w:rsid w:val="00E51835"/>
    <w:rsid w:val="00E5389E"/>
    <w:rsid w:val="00E57E8A"/>
    <w:rsid w:val="00E75CC3"/>
    <w:rsid w:val="00E80026"/>
    <w:rsid w:val="00E97331"/>
    <w:rsid w:val="00EA4638"/>
    <w:rsid w:val="00F008BF"/>
    <w:rsid w:val="00F11B2C"/>
    <w:rsid w:val="00F269A0"/>
    <w:rsid w:val="00F32547"/>
    <w:rsid w:val="00F33D13"/>
    <w:rsid w:val="00F35CA1"/>
    <w:rsid w:val="00F43997"/>
    <w:rsid w:val="00F51870"/>
    <w:rsid w:val="00F56507"/>
    <w:rsid w:val="00F631DA"/>
    <w:rsid w:val="00F76908"/>
    <w:rsid w:val="00F9504F"/>
    <w:rsid w:val="00F96ABA"/>
    <w:rsid w:val="00FA1213"/>
    <w:rsid w:val="00FC0525"/>
    <w:rsid w:val="00FD1814"/>
    <w:rsid w:val="00FD2DDF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1453431-123C-4ECA-A499-1A6492D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sid w:val="005B1EE3"/>
    <w:rPr>
      <w:b/>
      <w:i/>
      <w:sz w:val="26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5B1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B1EE3"/>
  </w:style>
  <w:style w:type="paragraph" w:styleId="Footer">
    <w:name w:val="footer"/>
    <w:basedOn w:val="Normal"/>
    <w:link w:val="RodapChar"/>
    <w:uiPriority w:val="99"/>
    <w:unhideWhenUsed/>
    <w:rsid w:val="005B1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B1EE3"/>
  </w:style>
  <w:style w:type="paragraph" w:styleId="ListParagraph">
    <w:name w:val="List Paragraph"/>
    <w:basedOn w:val="Normal"/>
    <w:uiPriority w:val="34"/>
    <w:qFormat/>
    <w:rsid w:val="00337D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3392-2067-43CB-850B-642705B7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Câmara Munic. Cordeirópolis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hm</dc:creator>
  <cp:lastModifiedBy>Paulo Tamiazo</cp:lastModifiedBy>
  <cp:revision>3</cp:revision>
  <cp:lastPrinted>2024-06-26T14:33:00Z</cp:lastPrinted>
  <dcterms:created xsi:type="dcterms:W3CDTF">2026-03-25T15:19:00Z</dcterms:created>
  <dcterms:modified xsi:type="dcterms:W3CDTF">2026-03-25T17:28:00Z</dcterms:modified>
</cp:coreProperties>
</file>