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3510" w:rsidP="009E3510" w14:paraId="7830D988" w14:textId="77777777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PROJETO DE DECRETO LEGISLATIVO Nº 2/2023</w:t>
      </w:r>
    </w:p>
    <w:p w:rsidR="00266212" w:rsidRPr="00266212" w:rsidP="009E3510" w14:paraId="54622B12" w14:textId="77777777">
      <w:pPr>
        <w:jc w:val="center"/>
        <w:rPr>
          <w:rFonts w:ascii="Cambria Math" w:hAnsi="Cambria Math" w:cs="Arial"/>
          <w:b/>
          <w:bCs/>
          <w:sz w:val="26"/>
          <w:szCs w:val="26"/>
          <w:u w:val="single"/>
        </w:rPr>
      </w:pPr>
    </w:p>
    <w:p w:rsidR="00266212" w:rsidRPr="00266212" w:rsidP="00266212" w14:paraId="41CF029E" w14:textId="7777777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66212" w:rsidRPr="00266212" w:rsidP="00266212" w14:paraId="3DA45159" w14:textId="6F62292B">
      <w:pPr>
        <w:spacing w:after="69"/>
        <w:ind w:left="4250" w:hanging="10"/>
        <w:jc w:val="both"/>
        <w:rPr>
          <w:rFonts w:asciiTheme="majorHAnsi" w:hAnsiTheme="majorHAnsi"/>
          <w:b/>
          <w:sz w:val="26"/>
          <w:szCs w:val="26"/>
        </w:rPr>
      </w:pPr>
      <w:r w:rsidRPr="00266212">
        <w:rPr>
          <w:rFonts w:asciiTheme="majorHAnsi" w:hAnsiTheme="majorHAnsi"/>
          <w:b/>
          <w:sz w:val="26"/>
          <w:szCs w:val="26"/>
        </w:rPr>
        <w:t xml:space="preserve">Concede o "Título de Cidadão Cordeiropolense" ao Senhor </w:t>
      </w:r>
      <w:r>
        <w:rPr>
          <w:rFonts w:asciiTheme="majorHAnsi" w:hAnsiTheme="majorHAnsi"/>
          <w:b/>
          <w:sz w:val="26"/>
          <w:szCs w:val="26"/>
        </w:rPr>
        <w:t xml:space="preserve">Ariovaldo Tebaldi Júnior </w:t>
      </w:r>
    </w:p>
    <w:p w:rsidR="00266212" w:rsidRPr="00266212" w:rsidP="00266212" w14:paraId="63D19706" w14:textId="77777777">
      <w:pPr>
        <w:spacing w:after="69"/>
        <w:ind w:left="4250" w:hanging="10"/>
        <w:rPr>
          <w:rFonts w:asciiTheme="majorHAnsi" w:hAnsiTheme="majorHAnsi"/>
          <w:b/>
          <w:sz w:val="26"/>
          <w:szCs w:val="26"/>
        </w:rPr>
      </w:pPr>
    </w:p>
    <w:p w:rsidR="00266212" w:rsidRPr="00266212" w:rsidP="00266212" w14:paraId="7A9BBD42" w14:textId="77777777">
      <w:pPr>
        <w:spacing w:after="443" w:line="306" w:lineRule="auto"/>
        <w:ind w:left="53" w:right="28" w:hanging="10"/>
        <w:jc w:val="both"/>
        <w:rPr>
          <w:rFonts w:asciiTheme="majorHAnsi" w:hAnsiTheme="majorHAnsi"/>
          <w:sz w:val="26"/>
          <w:szCs w:val="26"/>
        </w:rPr>
      </w:pPr>
      <w:r w:rsidRPr="00266212">
        <w:rPr>
          <w:rFonts w:asciiTheme="majorHAnsi" w:hAnsiTheme="majorHAnsi"/>
          <w:sz w:val="26"/>
          <w:szCs w:val="26"/>
        </w:rPr>
        <w:t>A Câmara Municipal de Cordeirópolis decreta:</w:t>
      </w:r>
    </w:p>
    <w:p w:rsidR="00266212" w:rsidP="00266212" w14:paraId="43B88563" w14:textId="4E56775C">
      <w:pPr>
        <w:spacing w:after="0" w:line="374" w:lineRule="auto"/>
        <w:ind w:left="17" w:right="7" w:hanging="3"/>
        <w:jc w:val="both"/>
        <w:rPr>
          <w:rFonts w:asciiTheme="majorHAnsi" w:hAnsiTheme="majorHAnsi"/>
          <w:bCs/>
          <w:sz w:val="26"/>
          <w:szCs w:val="26"/>
        </w:rPr>
      </w:pPr>
      <w:r w:rsidRPr="00266212">
        <w:rPr>
          <w:rFonts w:asciiTheme="majorHAnsi" w:hAnsiTheme="majorHAnsi"/>
          <w:b/>
          <w:sz w:val="26"/>
          <w:szCs w:val="26"/>
        </w:rPr>
        <w:t>Art. 1º.</w:t>
      </w:r>
      <w:r w:rsidRPr="00266212">
        <w:rPr>
          <w:rFonts w:asciiTheme="majorHAnsi" w:hAnsiTheme="majorHAnsi"/>
          <w:sz w:val="26"/>
          <w:szCs w:val="26"/>
        </w:rPr>
        <w:t xml:space="preserve"> Fica concedido o </w:t>
      </w:r>
      <w:r w:rsidRPr="00266212">
        <w:rPr>
          <w:rFonts w:asciiTheme="majorHAnsi" w:hAnsiTheme="majorHAnsi"/>
          <w:b/>
          <w:sz w:val="26"/>
          <w:szCs w:val="26"/>
        </w:rPr>
        <w:t>"Título de Cidadão Cordeiropolense"</w:t>
      </w:r>
      <w:r w:rsidRPr="00266212">
        <w:rPr>
          <w:rFonts w:asciiTheme="majorHAnsi" w:hAnsiTheme="majorHAnsi"/>
          <w:sz w:val="26"/>
          <w:szCs w:val="26"/>
        </w:rPr>
        <w:t xml:space="preserve">, ao Senhor </w:t>
      </w:r>
      <w:r w:rsidRPr="00266212">
        <w:rPr>
          <w:rFonts w:asciiTheme="majorHAnsi" w:hAnsiTheme="majorHAnsi"/>
          <w:bCs/>
          <w:sz w:val="26"/>
          <w:szCs w:val="26"/>
        </w:rPr>
        <w:t>Ariovaldo Tebaldi Júnior</w:t>
      </w:r>
    </w:p>
    <w:p w:rsidR="00266212" w:rsidRPr="00266212" w:rsidP="00266212" w14:paraId="07EE2AF0" w14:textId="77777777">
      <w:pPr>
        <w:spacing w:after="0" w:line="374" w:lineRule="auto"/>
        <w:ind w:left="17" w:right="7" w:hanging="3"/>
        <w:jc w:val="both"/>
        <w:rPr>
          <w:rFonts w:asciiTheme="majorHAnsi" w:hAnsiTheme="majorHAnsi"/>
          <w:sz w:val="26"/>
          <w:szCs w:val="26"/>
        </w:rPr>
      </w:pPr>
    </w:p>
    <w:p w:rsidR="00266212" w:rsidP="00266212" w14:paraId="18E1FCE9" w14:textId="77777777">
      <w:pPr>
        <w:spacing w:after="0" w:line="374" w:lineRule="auto"/>
        <w:ind w:left="17" w:right="7" w:hanging="3"/>
        <w:jc w:val="both"/>
        <w:rPr>
          <w:rFonts w:asciiTheme="majorHAnsi" w:hAnsiTheme="majorHAnsi"/>
          <w:sz w:val="26"/>
          <w:szCs w:val="26"/>
        </w:rPr>
      </w:pPr>
      <w:r w:rsidRPr="00266212">
        <w:rPr>
          <w:rFonts w:asciiTheme="majorHAnsi" w:hAnsiTheme="majorHAnsi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452755</wp:posOffset>
            </wp:positionH>
            <wp:positionV relativeFrom="page">
              <wp:posOffset>5408295</wp:posOffset>
            </wp:positionV>
            <wp:extent cx="4445" cy="4445"/>
            <wp:effectExtent l="5080" t="0" r="0" b="6985"/>
            <wp:wrapSquare wrapText="bothSides"/>
            <wp:docPr id="4" name="Picture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01024" name="Picture 126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6212">
        <w:rPr>
          <w:rFonts w:asciiTheme="majorHAnsi" w:hAnsiTheme="majorHAnsi"/>
          <w:b/>
          <w:sz w:val="26"/>
          <w:szCs w:val="26"/>
        </w:rPr>
        <w:t>Art. 2º.</w:t>
      </w:r>
      <w:r w:rsidRPr="00266212">
        <w:rPr>
          <w:rFonts w:asciiTheme="majorHAnsi" w:hAnsiTheme="majorHAnsi"/>
          <w:sz w:val="26"/>
          <w:szCs w:val="26"/>
        </w:rPr>
        <w:t xml:space="preserve"> A referida honraria será entregue em sessão solene a ser oportunamente convocada.</w:t>
      </w:r>
    </w:p>
    <w:p w:rsidR="00266212" w:rsidRPr="00266212" w:rsidP="00266212" w14:paraId="1C5E4CEC" w14:textId="77777777">
      <w:pPr>
        <w:spacing w:after="0" w:line="374" w:lineRule="auto"/>
        <w:ind w:left="17" w:right="7" w:hanging="3"/>
        <w:jc w:val="both"/>
        <w:rPr>
          <w:rFonts w:asciiTheme="majorHAnsi" w:hAnsiTheme="majorHAnsi"/>
          <w:sz w:val="26"/>
          <w:szCs w:val="26"/>
        </w:rPr>
      </w:pPr>
    </w:p>
    <w:p w:rsidR="00266212" w:rsidP="00266212" w14:paraId="30B0373C" w14:textId="77777777">
      <w:pPr>
        <w:spacing w:after="878" w:line="306" w:lineRule="auto"/>
        <w:ind w:left="53" w:right="28" w:hanging="10"/>
        <w:jc w:val="both"/>
        <w:rPr>
          <w:rFonts w:asciiTheme="majorHAnsi" w:hAnsiTheme="majorHAnsi"/>
          <w:sz w:val="26"/>
          <w:szCs w:val="26"/>
        </w:rPr>
      </w:pPr>
      <w:r w:rsidRPr="00266212">
        <w:rPr>
          <w:rFonts w:asciiTheme="majorHAnsi" w:hAnsiTheme="majorHAnsi"/>
          <w:b/>
          <w:sz w:val="26"/>
          <w:szCs w:val="26"/>
        </w:rPr>
        <w:t>Art. 3º.</w:t>
      </w:r>
      <w:r w:rsidRPr="00266212">
        <w:rPr>
          <w:rFonts w:asciiTheme="majorHAnsi" w:hAnsiTheme="majorHAnsi"/>
          <w:sz w:val="26"/>
          <w:szCs w:val="26"/>
        </w:rPr>
        <w:t xml:space="preserve"> Este Decreto Legislativo entra em vigor na data de sua publicação.</w:t>
      </w:r>
    </w:p>
    <w:p w:rsidR="009035AC" w:rsidP="00266212" w14:paraId="1B5E0FE5" w14:textId="77777777">
      <w:pPr>
        <w:spacing w:after="878" w:line="306" w:lineRule="auto"/>
        <w:ind w:left="53" w:right="28" w:hanging="10"/>
        <w:jc w:val="both"/>
        <w:rPr>
          <w:rFonts w:asciiTheme="majorHAnsi" w:hAnsiTheme="majorHAnsi"/>
          <w:sz w:val="26"/>
          <w:szCs w:val="26"/>
        </w:rPr>
      </w:pPr>
    </w:p>
    <w:p w:rsidR="009035AC" w:rsidRPr="00266212" w:rsidP="009035AC" w14:paraId="000B814E" w14:textId="77777777">
      <w:pPr>
        <w:shd w:val="clear" w:color="auto" w:fill="FFFFFF"/>
        <w:spacing w:line="102" w:lineRule="atLeast"/>
        <w:jc w:val="center"/>
        <w:rPr>
          <w:rFonts w:ascii="Arial" w:hAnsi="Arial" w:cs="Arial"/>
          <w:sz w:val="24"/>
          <w:szCs w:val="24"/>
        </w:rPr>
      </w:pPr>
      <w:r w:rsidRPr="00173AA8">
        <w:rPr>
          <w:rFonts w:ascii="Arial" w:hAnsi="Arial" w:cs="Arial"/>
          <w:sz w:val="24"/>
          <w:szCs w:val="24"/>
        </w:rPr>
        <w:t xml:space="preserve">Câmara Municipal de Cordeirópolis, 13 de </w:t>
      </w:r>
      <w:r w:rsidRPr="00173AA8">
        <w:rPr>
          <w:rFonts w:ascii="Arial" w:hAnsi="Arial" w:cs="Arial"/>
          <w:sz w:val="24"/>
          <w:szCs w:val="24"/>
        </w:rPr>
        <w:t>Abril</w:t>
      </w:r>
      <w:r w:rsidRPr="00173AA8">
        <w:rPr>
          <w:rFonts w:ascii="Arial" w:hAnsi="Arial" w:cs="Arial"/>
          <w:sz w:val="24"/>
          <w:szCs w:val="24"/>
        </w:rPr>
        <w:t xml:space="preserve"> de 2023</w:t>
      </w:r>
    </w:p>
    <w:p w:rsidR="009035AC" w:rsidP="009035AC" w14:paraId="546C3B31" w14:textId="77777777">
      <w:pPr>
        <w:shd w:val="clear" w:color="auto" w:fill="FFFFFF"/>
        <w:spacing w:line="102" w:lineRule="atLeast"/>
        <w:rPr>
          <w:rFonts w:ascii="Arial" w:hAnsi="Arial" w:cs="Arial"/>
          <w:sz w:val="26"/>
          <w:szCs w:val="26"/>
        </w:rPr>
      </w:pPr>
    </w:p>
    <w:p w:rsidR="009035AC" w:rsidP="009035AC" w14:paraId="5727A6EF" w14:textId="11B917F1">
      <w:pPr>
        <w:jc w:val="center"/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>Valmir Sanches</w:t>
      </w:r>
    </w:p>
    <w:p w:rsidR="009035AC" w:rsidRPr="000C0B5E" w:rsidP="009035AC" w14:paraId="273C0806" w14:textId="72632E21">
      <w:pPr>
        <w:jc w:val="center"/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>Vereador</w:t>
      </w:r>
      <w:r>
        <w:rPr>
          <w:b/>
          <w:bCs/>
          <w:sz w:val="25"/>
          <w:lang w:val="es-ES_tradnl"/>
        </w:rPr>
        <w:t xml:space="preserve">- </w:t>
      </w:r>
      <w:r>
        <w:rPr>
          <w:b/>
          <w:bCs/>
          <w:sz w:val="25"/>
          <w:lang w:val="es-ES_tradnl"/>
        </w:rPr>
        <w:t>União</w:t>
      </w:r>
      <w:r>
        <w:rPr>
          <w:b/>
          <w:bCs/>
          <w:sz w:val="25"/>
          <w:lang w:val="es-ES_tradnl"/>
        </w:rPr>
        <w:t xml:space="preserve"> Brasil</w:t>
      </w:r>
    </w:p>
    <w:p w:rsidR="009035AC" w:rsidP="00266212" w14:paraId="1A8F21AC" w14:textId="77777777">
      <w:pPr>
        <w:spacing w:after="878" w:line="306" w:lineRule="auto"/>
        <w:ind w:left="53" w:right="28" w:hanging="10"/>
        <w:jc w:val="both"/>
        <w:rPr>
          <w:rFonts w:asciiTheme="majorHAnsi" w:hAnsiTheme="majorHAnsi"/>
          <w:sz w:val="26"/>
          <w:szCs w:val="26"/>
        </w:rPr>
      </w:pPr>
    </w:p>
    <w:p w:rsidR="009035AC" w:rsidP="009035AC" w14:paraId="72A85095" w14:textId="77777777">
      <w:pPr>
        <w:spacing w:after="878" w:line="306" w:lineRule="auto"/>
        <w:ind w:right="28"/>
        <w:rPr>
          <w:rFonts w:asciiTheme="majorHAnsi" w:hAnsiTheme="majorHAnsi"/>
          <w:sz w:val="26"/>
          <w:szCs w:val="26"/>
        </w:rPr>
      </w:pPr>
    </w:p>
    <w:p w:rsidR="009035AC" w:rsidP="00173CB8" w14:paraId="352E7D16" w14:textId="77777777">
      <w:pPr>
        <w:spacing w:after="878" w:line="240" w:lineRule="auto"/>
        <w:ind w:right="28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Justificativa</w:t>
      </w:r>
    </w:p>
    <w:p w:rsidR="009035AC" w:rsidP="009E3510" w14:paraId="26940708" w14:textId="4C72F03C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Prof. Ariovaldo Tebaldi Júnior, prestou serviços relevantes e continua contribuindo para o município de Cordeirópolis. Como professor de Educação Física atuou na formação de muitos jovens e adolescentes de nossa terra. Idealizador do Projeto “Gaiolas Abertas” que consiste em plantar árvores frutíferas na área verde da escola prof. </w:t>
      </w:r>
      <w:r>
        <w:rPr>
          <w:rFonts w:asciiTheme="majorHAnsi" w:hAnsiTheme="majorHAnsi"/>
          <w:sz w:val="25"/>
          <w:szCs w:val="25"/>
        </w:rPr>
        <w:t>Odécio</w:t>
      </w:r>
      <w:r>
        <w:rPr>
          <w:rFonts w:asciiTheme="majorHAnsi" w:hAnsiTheme="majorHAnsi"/>
          <w:sz w:val="25"/>
          <w:szCs w:val="25"/>
        </w:rPr>
        <w:t xml:space="preserve"> Lucke, disponibilizar bebedouros para os beija-flores e atrair passarinhos diversos. Participa por mais de 15 anos de campeonatos, dentro e fora do município (jogos escolares) levando seus alunos a competirem nas várias modalidades esportivas, sempre focando na lealdade e trabalho em equipes. Doou para a Secretaria do Meio ambiente cerca de 800 mudas de acerola, que foram plantadas junto aos mananciais de Cordeirópolis. Profere palestras motivacionais aos integrantes do projeto “Reciclar” mensalmente. Defensor das causas </w:t>
      </w:r>
      <w:r>
        <w:rPr>
          <w:rFonts w:asciiTheme="majorHAnsi" w:hAnsiTheme="majorHAnsi"/>
          <w:sz w:val="25"/>
          <w:szCs w:val="25"/>
        </w:rPr>
        <w:t>sociais  do</w:t>
      </w:r>
      <w:r>
        <w:rPr>
          <w:rFonts w:asciiTheme="majorHAnsi" w:hAnsiTheme="majorHAnsi"/>
          <w:sz w:val="25"/>
          <w:szCs w:val="25"/>
        </w:rPr>
        <w:t xml:space="preserve"> município, coordenou o grêmio estudantil da escola Prof. </w:t>
      </w:r>
      <w:r>
        <w:rPr>
          <w:rFonts w:asciiTheme="majorHAnsi" w:hAnsiTheme="majorHAnsi"/>
          <w:sz w:val="25"/>
          <w:szCs w:val="25"/>
        </w:rPr>
        <w:t>Odécio</w:t>
      </w:r>
      <w:r>
        <w:rPr>
          <w:rFonts w:asciiTheme="majorHAnsi" w:hAnsiTheme="majorHAnsi"/>
          <w:sz w:val="25"/>
          <w:szCs w:val="25"/>
        </w:rPr>
        <w:t xml:space="preserve"> Lucke para arrecadar produtos de higiene pessoal que foram doados para o Lar do Idoso Santa Inês. Trabalhou intensamente com futebol profissional, passando por diversas equipes de vários estados </w:t>
      </w:r>
      <w:r>
        <w:rPr>
          <w:rFonts w:asciiTheme="majorHAnsi" w:hAnsiTheme="majorHAnsi"/>
          <w:sz w:val="25"/>
          <w:szCs w:val="25"/>
        </w:rPr>
        <w:t>brasileiro</w:t>
      </w:r>
      <w:r>
        <w:rPr>
          <w:rFonts w:asciiTheme="majorHAnsi" w:hAnsiTheme="majorHAnsi"/>
          <w:sz w:val="25"/>
          <w:szCs w:val="25"/>
        </w:rPr>
        <w:t xml:space="preserve">, entre eles Ituano, Velo, Rio Claro, Ponte preta, Londrina, entre outras. </w:t>
      </w:r>
      <w:r>
        <w:rPr>
          <w:rFonts w:asciiTheme="majorHAnsi" w:hAnsiTheme="majorHAnsi"/>
          <w:sz w:val="25"/>
          <w:szCs w:val="25"/>
        </w:rPr>
        <w:t>Participou  ativamente</w:t>
      </w:r>
      <w:r>
        <w:rPr>
          <w:rFonts w:asciiTheme="majorHAnsi" w:hAnsiTheme="majorHAnsi"/>
          <w:sz w:val="25"/>
          <w:szCs w:val="25"/>
        </w:rPr>
        <w:t xml:space="preserve"> dos “Atletas de Cristo” como pastor titular. Praticante de </w:t>
      </w:r>
      <w:r>
        <w:rPr>
          <w:rFonts w:asciiTheme="majorHAnsi" w:hAnsiTheme="majorHAnsi"/>
          <w:sz w:val="25"/>
          <w:szCs w:val="25"/>
        </w:rPr>
        <w:t>montain</w:t>
      </w:r>
      <w:r>
        <w:rPr>
          <w:rFonts w:asciiTheme="majorHAnsi" w:hAnsiTheme="majorHAnsi"/>
          <w:sz w:val="25"/>
          <w:szCs w:val="25"/>
        </w:rPr>
        <w:t xml:space="preserve"> bike e pedestrianismo nas ruas de Cascalho. Além de docente atua com pastor voluntário da Igreja Presbiteriana de Rio Claro, foi coordenador como professor de educação física no CEMAC de Rio </w:t>
      </w:r>
      <w:r>
        <w:rPr>
          <w:rFonts w:asciiTheme="majorHAnsi" w:hAnsiTheme="majorHAnsi"/>
          <w:sz w:val="25"/>
          <w:szCs w:val="25"/>
        </w:rPr>
        <w:t>Claro(</w:t>
      </w:r>
      <w:r>
        <w:rPr>
          <w:rFonts w:asciiTheme="majorHAnsi" w:hAnsiTheme="majorHAnsi"/>
          <w:sz w:val="25"/>
          <w:szCs w:val="25"/>
        </w:rPr>
        <w:t>Centro Municipal de Atendimento ao Cego) onde organizou uma equipe de ciclismo, natação e futebol.  Nascido em Rio Claro em 1965. Graduou-se em bacharelado e licenciatura em Educação Física pela UFSCAR é pós graduado em Psicopedagogia e educação inclusiva. Adotou nossa cidade para o seu exercício profissional. Casado com Cátia Fabri Tebaldi e pai da jovem Marina Tebaldi, ambas professoras de Educação Física.</w:t>
      </w:r>
    </w:p>
    <w:p w:rsidR="002410EB" w:rsidP="009E3510" w14:paraId="5F7AB850" w14:textId="77777777">
      <w:pPr>
        <w:jc w:val="both"/>
        <w:rPr>
          <w:rFonts w:asciiTheme="majorHAnsi" w:hAnsiTheme="majorHAnsi"/>
          <w:sz w:val="25"/>
          <w:szCs w:val="25"/>
        </w:rPr>
      </w:pPr>
    </w:p>
    <w:p w:rsidR="002410EB" w:rsidP="009E3510" w14:paraId="7D08FBA1" w14:textId="77777777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9E3510" w:rsidRPr="00266212" w:rsidP="009E3510" w14:paraId="47461405" w14:textId="68B9ABEF">
      <w:pPr>
        <w:shd w:val="clear" w:color="auto" w:fill="FFFFFF"/>
        <w:spacing w:line="10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               </w:t>
      </w:r>
      <w:r w:rsidRPr="00173AA8">
        <w:rPr>
          <w:rFonts w:ascii="Arial" w:hAnsi="Arial" w:cs="Arial"/>
          <w:sz w:val="24"/>
          <w:szCs w:val="24"/>
        </w:rPr>
        <w:t xml:space="preserve">Câmara Municipal de Cordeirópolis, </w:t>
      </w:r>
      <w:r w:rsidRPr="00173AA8" w:rsidR="00173AA8">
        <w:rPr>
          <w:rFonts w:ascii="Arial" w:hAnsi="Arial" w:cs="Arial"/>
          <w:sz w:val="24"/>
          <w:szCs w:val="24"/>
        </w:rPr>
        <w:t>13</w:t>
      </w:r>
      <w:r w:rsidRPr="00173AA8">
        <w:rPr>
          <w:rFonts w:ascii="Arial" w:hAnsi="Arial" w:cs="Arial"/>
          <w:sz w:val="24"/>
          <w:szCs w:val="24"/>
        </w:rPr>
        <w:t xml:space="preserve"> de</w:t>
      </w:r>
      <w:r w:rsidRPr="00173AA8" w:rsidR="00173AA8">
        <w:rPr>
          <w:rFonts w:ascii="Arial" w:hAnsi="Arial" w:cs="Arial"/>
          <w:sz w:val="24"/>
          <w:szCs w:val="24"/>
        </w:rPr>
        <w:t xml:space="preserve"> </w:t>
      </w:r>
      <w:r w:rsidRPr="00173AA8" w:rsidR="00173AA8">
        <w:rPr>
          <w:rFonts w:ascii="Arial" w:hAnsi="Arial" w:cs="Arial"/>
          <w:sz w:val="24"/>
          <w:szCs w:val="24"/>
        </w:rPr>
        <w:t>Abril</w:t>
      </w:r>
      <w:r w:rsidRPr="00173AA8">
        <w:rPr>
          <w:rFonts w:ascii="Arial" w:hAnsi="Arial" w:cs="Arial"/>
          <w:sz w:val="24"/>
          <w:szCs w:val="24"/>
        </w:rPr>
        <w:t xml:space="preserve"> de 202</w:t>
      </w:r>
      <w:r w:rsidRPr="00173AA8" w:rsidR="0056152D">
        <w:rPr>
          <w:rFonts w:ascii="Arial" w:hAnsi="Arial" w:cs="Arial"/>
          <w:sz w:val="24"/>
          <w:szCs w:val="24"/>
        </w:rPr>
        <w:t>3</w:t>
      </w:r>
    </w:p>
    <w:p w:rsidR="009E3510" w:rsidP="009E3510" w14:paraId="667AE346" w14:textId="77777777">
      <w:pPr>
        <w:shd w:val="clear" w:color="auto" w:fill="FFFFFF"/>
        <w:spacing w:line="102" w:lineRule="atLeast"/>
        <w:rPr>
          <w:rFonts w:ascii="Arial" w:hAnsi="Arial" w:cs="Arial"/>
          <w:sz w:val="26"/>
          <w:szCs w:val="26"/>
        </w:rPr>
      </w:pPr>
    </w:p>
    <w:p w:rsidR="009E3510" w:rsidP="009E3510" w14:paraId="2225C185" w14:textId="3A094756">
      <w:pPr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 xml:space="preserve">                                                        Valmir Sanches </w:t>
      </w:r>
    </w:p>
    <w:p w:rsidR="009E3510" w:rsidRPr="000C0B5E" w:rsidP="000C0B5E" w14:paraId="73F0F59A" w14:textId="1DAC1B90">
      <w:pPr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 xml:space="preserve">                                                  </w:t>
      </w:r>
      <w:r>
        <w:rPr>
          <w:b/>
          <w:bCs/>
          <w:sz w:val="25"/>
          <w:lang w:val="es-ES_tradnl"/>
        </w:rPr>
        <w:t>Vereador</w:t>
      </w:r>
      <w:r>
        <w:rPr>
          <w:b/>
          <w:bCs/>
          <w:sz w:val="25"/>
          <w:lang w:val="es-ES_tradnl"/>
        </w:rPr>
        <w:t xml:space="preserve">- </w:t>
      </w:r>
      <w:r>
        <w:rPr>
          <w:b/>
          <w:bCs/>
          <w:sz w:val="25"/>
          <w:lang w:val="es-ES_tradnl"/>
        </w:rPr>
        <w:t>União</w:t>
      </w:r>
      <w:r>
        <w:rPr>
          <w:b/>
          <w:bCs/>
          <w:sz w:val="25"/>
          <w:lang w:val="es-ES_tradnl"/>
        </w:rPr>
        <w:t xml:space="preserve"> Brasil </w:t>
      </w: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33777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63021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150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1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47D23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0B5E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3AA8"/>
    <w:rsid w:val="00173CB8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0EB"/>
    <w:rsid w:val="0024273E"/>
    <w:rsid w:val="002427CF"/>
    <w:rsid w:val="00242B87"/>
    <w:rsid w:val="00243CC8"/>
    <w:rsid w:val="00244C60"/>
    <w:rsid w:val="00245413"/>
    <w:rsid w:val="002470EE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212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52D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0E99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5AC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510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A3B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65F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6</cp:revision>
  <cp:lastPrinted>2023-04-14T13:30:02Z</cp:lastPrinted>
  <dcterms:created xsi:type="dcterms:W3CDTF">2023-04-13T16:27:00Z</dcterms:created>
  <dcterms:modified xsi:type="dcterms:W3CDTF">2023-04-13T16:37:00Z</dcterms:modified>
</cp:coreProperties>
</file>