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4E6A" w:rsidP="00924E6A">
      <w:pPr>
        <w:pStyle w:val="Normal1"/>
        <w:spacing w:after="0" w:line="360" w:lineRule="auto"/>
        <w:ind w:left="4536"/>
        <w:jc w:val="both"/>
        <w:rPr>
          <w:rFonts w:ascii="Arial" w:eastAsia="Arial" w:hAnsi="Arial" w:cs="Arial"/>
          <w:b/>
          <w:sz w:val="24"/>
          <w:szCs w:val="24"/>
        </w:rPr>
      </w:pPr>
    </w:p>
    <w:p w:rsidR="009F6953" w:rsidRPr="00924E6A" w:rsidP="00924E6A">
      <w:pPr>
        <w:pStyle w:val="Normal1"/>
        <w:spacing w:after="0" w:line="360" w:lineRule="auto"/>
        <w:ind w:left="4536"/>
        <w:jc w:val="both"/>
        <w:rPr>
          <w:rFonts w:ascii="Arial" w:eastAsia="Arial" w:hAnsi="Arial" w:cs="Arial"/>
          <w:b/>
          <w:sz w:val="24"/>
          <w:szCs w:val="24"/>
        </w:rPr>
      </w:pPr>
      <w:bookmarkStart w:id="0" w:name="_GoBack"/>
      <w:bookmarkEnd w:id="0"/>
    </w:p>
    <w:p w:rsidR="00924E6A" w:rsidRPr="00924E6A" w:rsidP="00924E6A">
      <w:pPr>
        <w:pStyle w:val="Normal1"/>
        <w:spacing w:after="0" w:line="360" w:lineRule="auto"/>
        <w:ind w:left="4536"/>
        <w:jc w:val="both"/>
        <w:rPr>
          <w:rFonts w:ascii="Arial" w:eastAsia="Arial" w:hAnsi="Arial" w:cs="Arial"/>
          <w:b/>
          <w:sz w:val="24"/>
          <w:szCs w:val="24"/>
        </w:rPr>
      </w:pPr>
    </w:p>
    <w:p w:rsidR="00924E6A" w:rsidRPr="00924E6A" w:rsidP="00924E6A">
      <w:pPr>
        <w:pStyle w:val="Normal1"/>
        <w:spacing w:after="0" w:line="360" w:lineRule="auto"/>
        <w:ind w:left="4536"/>
        <w:jc w:val="both"/>
        <w:rPr>
          <w:rFonts w:ascii="Arial" w:eastAsia="Arial" w:hAnsi="Arial" w:cs="Arial"/>
          <w:b/>
          <w:sz w:val="24"/>
          <w:szCs w:val="24"/>
        </w:rPr>
      </w:pPr>
    </w:p>
    <w:p w:rsidR="00924E6A" w:rsidRPr="00924E6A" w:rsidP="00924E6A">
      <w:pPr>
        <w:pStyle w:val="Normal1"/>
        <w:spacing w:after="0" w:line="360" w:lineRule="auto"/>
        <w:ind w:left="4536"/>
        <w:jc w:val="both"/>
        <w:rPr>
          <w:rFonts w:ascii="Arial" w:eastAsia="Arial" w:hAnsi="Arial" w:cs="Arial"/>
          <w:b/>
          <w:sz w:val="24"/>
          <w:szCs w:val="24"/>
        </w:rPr>
      </w:pPr>
      <w:r w:rsidRPr="00924E6A">
        <w:rPr>
          <w:rFonts w:ascii="Arial" w:eastAsia="Arial" w:hAnsi="Arial" w:cs="Arial"/>
          <w:b/>
          <w:sz w:val="24"/>
          <w:szCs w:val="24"/>
        </w:rPr>
        <w:t xml:space="preserve">Concede o título de “Cidadão Cordeiropolense” ao senhor “Pastor </w:t>
      </w:r>
      <w:r w:rsidRPr="00924E6A">
        <w:rPr>
          <w:rFonts w:ascii="Arial" w:eastAsia="Times New Roman" w:hAnsi="Arial" w:cs="Arial"/>
          <w:b/>
          <w:color w:val="000000"/>
          <w:sz w:val="24"/>
          <w:szCs w:val="24"/>
        </w:rPr>
        <w:t>Mauro Faustino Filho</w:t>
      </w:r>
      <w:r w:rsidRPr="00924E6A">
        <w:rPr>
          <w:rFonts w:ascii="Arial" w:eastAsia="Arial" w:hAnsi="Arial" w:cs="Arial"/>
          <w:b/>
          <w:sz w:val="24"/>
          <w:szCs w:val="24"/>
        </w:rPr>
        <w:t>”, conforme especifica.</w:t>
      </w: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pStyle w:val="Normal1"/>
        <w:spacing w:after="0" w:line="360" w:lineRule="auto"/>
        <w:jc w:val="both"/>
        <w:rPr>
          <w:rFonts w:ascii="Arial" w:eastAsia="Arial" w:hAnsi="Arial" w:cs="Arial"/>
          <w:sz w:val="24"/>
          <w:szCs w:val="24"/>
        </w:rPr>
      </w:pPr>
      <w:r w:rsidRPr="00924E6A">
        <w:rPr>
          <w:rFonts w:ascii="Arial" w:eastAsia="Arial" w:hAnsi="Arial" w:cs="Arial"/>
          <w:sz w:val="24"/>
          <w:szCs w:val="24"/>
        </w:rPr>
        <w:t xml:space="preserve">A </w:t>
      </w:r>
      <w:r w:rsidRPr="00924E6A">
        <w:rPr>
          <w:rFonts w:ascii="Arial" w:eastAsia="Arial" w:hAnsi="Arial" w:cs="Arial"/>
          <w:b/>
          <w:sz w:val="24"/>
          <w:szCs w:val="24"/>
        </w:rPr>
        <w:t>Câmara Municipal de Cordeirópolis</w:t>
      </w:r>
      <w:r w:rsidRPr="00924E6A">
        <w:rPr>
          <w:rFonts w:ascii="Arial" w:eastAsia="Arial" w:hAnsi="Arial" w:cs="Arial"/>
          <w:sz w:val="24"/>
          <w:szCs w:val="24"/>
        </w:rPr>
        <w:t xml:space="preserve"> decreta:</w:t>
      </w: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pStyle w:val="Normal1"/>
        <w:spacing w:after="0" w:line="360" w:lineRule="auto"/>
        <w:jc w:val="both"/>
        <w:rPr>
          <w:rFonts w:ascii="Arial" w:eastAsia="Arial" w:hAnsi="Arial" w:cs="Arial"/>
          <w:sz w:val="24"/>
          <w:szCs w:val="24"/>
        </w:rPr>
      </w:pPr>
      <w:r w:rsidRPr="00924E6A">
        <w:rPr>
          <w:rFonts w:ascii="Arial" w:eastAsia="Arial" w:hAnsi="Arial" w:cs="Arial"/>
          <w:b/>
          <w:sz w:val="24"/>
          <w:szCs w:val="24"/>
        </w:rPr>
        <w:t>Art. 1º -</w:t>
      </w:r>
      <w:r w:rsidRPr="00924E6A">
        <w:rPr>
          <w:rFonts w:ascii="Arial" w:eastAsia="Arial" w:hAnsi="Arial" w:cs="Arial"/>
          <w:sz w:val="24"/>
          <w:szCs w:val="24"/>
        </w:rPr>
        <w:t xml:space="preserve"> É concedido o título de Cidadão Cordeiropolense ao “</w:t>
      </w:r>
      <w:r w:rsidRPr="00924E6A">
        <w:rPr>
          <w:rFonts w:ascii="Arial" w:eastAsia="Arial" w:hAnsi="Arial" w:cs="Arial"/>
          <w:b/>
          <w:bCs/>
          <w:sz w:val="24"/>
          <w:szCs w:val="24"/>
        </w:rPr>
        <w:t>Pastor</w:t>
      </w:r>
      <w:r w:rsidRPr="00924E6A">
        <w:rPr>
          <w:rFonts w:ascii="Arial" w:eastAsia="Arial" w:hAnsi="Arial" w:cs="Arial"/>
          <w:sz w:val="24"/>
          <w:szCs w:val="24"/>
        </w:rPr>
        <w:t xml:space="preserve"> </w:t>
      </w:r>
      <w:r w:rsidRPr="00924E6A">
        <w:rPr>
          <w:rFonts w:ascii="Arial" w:eastAsia="Times New Roman" w:hAnsi="Arial" w:cs="Arial"/>
          <w:b/>
          <w:color w:val="000000"/>
          <w:sz w:val="24"/>
          <w:szCs w:val="24"/>
        </w:rPr>
        <w:t>Mauro Faustino Filho</w:t>
      </w:r>
      <w:r w:rsidRPr="00924E6A">
        <w:rPr>
          <w:rFonts w:ascii="Arial" w:eastAsia="Arial" w:hAnsi="Arial" w:cs="Arial"/>
          <w:b/>
          <w:sz w:val="24"/>
          <w:szCs w:val="24"/>
        </w:rPr>
        <w:t>”</w:t>
      </w:r>
      <w:r w:rsidRPr="00924E6A">
        <w:rPr>
          <w:rFonts w:ascii="Arial" w:eastAsia="Arial" w:hAnsi="Arial" w:cs="Arial"/>
          <w:sz w:val="24"/>
          <w:szCs w:val="24"/>
        </w:rPr>
        <w:t>.</w:t>
      </w:r>
      <w:r w:rsidRPr="00924E6A">
        <w:rPr>
          <w:rFonts w:ascii="Arial" w:eastAsia="Arial" w:hAnsi="Arial" w:cs="Arial"/>
          <w:sz w:val="24"/>
          <w:szCs w:val="24"/>
        </w:rPr>
        <w:tab/>
      </w: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pStyle w:val="Normal1"/>
        <w:spacing w:after="0" w:line="360" w:lineRule="auto"/>
        <w:jc w:val="both"/>
        <w:rPr>
          <w:rFonts w:ascii="Arial" w:eastAsia="Arial" w:hAnsi="Arial" w:cs="Arial"/>
          <w:sz w:val="24"/>
          <w:szCs w:val="24"/>
        </w:rPr>
      </w:pPr>
      <w:r w:rsidRPr="00924E6A">
        <w:rPr>
          <w:rFonts w:ascii="Arial" w:eastAsia="Arial" w:hAnsi="Arial" w:cs="Arial"/>
          <w:b/>
          <w:sz w:val="24"/>
          <w:szCs w:val="24"/>
        </w:rPr>
        <w:t>Art. 2º -</w:t>
      </w:r>
      <w:r w:rsidRPr="00924E6A">
        <w:rPr>
          <w:rFonts w:ascii="Arial" w:eastAsia="Arial" w:hAnsi="Arial" w:cs="Arial"/>
          <w:sz w:val="24"/>
          <w:szCs w:val="24"/>
        </w:rPr>
        <w:t xml:space="preserve"> Referida honraria será entregue em Sessão Solene a ser oportunamente convocada.</w:t>
      </w: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pStyle w:val="Normal1"/>
        <w:spacing w:after="0" w:line="360" w:lineRule="auto"/>
        <w:jc w:val="both"/>
        <w:rPr>
          <w:rFonts w:ascii="Arial" w:eastAsia="Arial" w:hAnsi="Arial" w:cs="Arial"/>
          <w:sz w:val="24"/>
          <w:szCs w:val="24"/>
        </w:rPr>
      </w:pPr>
      <w:r w:rsidRPr="00924E6A">
        <w:rPr>
          <w:rFonts w:ascii="Arial" w:eastAsia="Arial" w:hAnsi="Arial" w:cs="Arial"/>
          <w:b/>
          <w:sz w:val="24"/>
          <w:szCs w:val="24"/>
        </w:rPr>
        <w:t>Art. 3º -</w:t>
      </w:r>
      <w:r w:rsidRPr="00924E6A">
        <w:rPr>
          <w:rFonts w:ascii="Arial" w:eastAsia="Arial" w:hAnsi="Arial" w:cs="Arial"/>
          <w:sz w:val="24"/>
          <w:szCs w:val="24"/>
        </w:rPr>
        <w:t xml:space="preserve"> Este Decreto Legislativo entra em vigor na data da sua publicação. </w:t>
      </w: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rPr>
          <w:rFonts w:ascii="Arial" w:hAnsi="Arial" w:cs="Arial"/>
          <w:sz w:val="24"/>
          <w:szCs w:val="24"/>
          <w:lang w:eastAsia="pt-BR"/>
        </w:rPr>
      </w:pPr>
    </w:p>
    <w:p w:rsidR="00924E6A" w:rsidRPr="00924E6A" w:rsidP="00924E6A">
      <w:pPr>
        <w:jc w:val="center"/>
        <w:rPr>
          <w:rFonts w:ascii="Arial" w:hAnsi="Arial" w:cs="Arial"/>
          <w:sz w:val="24"/>
          <w:szCs w:val="24"/>
          <w:lang w:eastAsia="pt-BR"/>
        </w:rPr>
      </w:pPr>
    </w:p>
    <w:p w:rsidR="00924E6A" w:rsidRPr="00924E6A" w:rsidP="00924E6A">
      <w:pPr>
        <w:jc w:val="center"/>
        <w:rPr>
          <w:rFonts w:ascii="Arial" w:hAnsi="Arial" w:cs="Arial"/>
          <w:sz w:val="24"/>
          <w:szCs w:val="24"/>
          <w:lang w:eastAsia="pt-BR"/>
        </w:rPr>
      </w:pPr>
    </w:p>
    <w:p w:rsidR="00924E6A" w:rsidRPr="00924E6A" w:rsidP="00924E6A">
      <w:pPr>
        <w:jc w:val="center"/>
        <w:rPr>
          <w:rFonts w:ascii="Arial" w:hAnsi="Arial" w:cs="Arial"/>
          <w:sz w:val="24"/>
          <w:szCs w:val="24"/>
          <w:lang w:eastAsia="pt-BR"/>
        </w:rPr>
      </w:pPr>
      <w:r w:rsidRPr="00924E6A">
        <w:rPr>
          <w:rFonts w:ascii="Arial" w:hAnsi="Arial" w:cs="Arial"/>
          <w:sz w:val="24"/>
          <w:szCs w:val="24"/>
          <w:lang w:eastAsia="pt-BR"/>
        </w:rPr>
        <w:t>Cordeirópolis, 16 de março de 2023.</w:t>
      </w:r>
    </w:p>
    <w:p w:rsidR="00924E6A" w:rsidRPr="00924E6A" w:rsidP="00924E6A">
      <w:pPr>
        <w:rPr>
          <w:rFonts w:ascii="Arial" w:hAnsi="Arial" w:cs="Arial"/>
          <w:sz w:val="24"/>
          <w:szCs w:val="24"/>
          <w:lang w:eastAsia="pt-BR"/>
        </w:rPr>
      </w:pPr>
    </w:p>
    <w:p w:rsidR="00924E6A" w:rsidRPr="00924E6A" w:rsidP="00924E6A">
      <w:pPr>
        <w:jc w:val="center"/>
        <w:rPr>
          <w:rFonts w:ascii="Arial" w:hAnsi="Arial" w:cs="Arial"/>
          <w:sz w:val="24"/>
          <w:szCs w:val="24"/>
          <w:lang w:eastAsia="pt-BR"/>
        </w:rPr>
      </w:pPr>
      <w:r w:rsidRPr="00924E6A">
        <w:rPr>
          <w:rFonts w:ascii="Arial" w:hAnsi="Arial" w:cs="Arial"/>
          <w:noProof/>
          <w:sz w:val="24"/>
          <w:szCs w:val="24"/>
        </w:rPr>
        <w:drawing>
          <wp:inline distT="0" distB="0" distL="0" distR="0">
            <wp:extent cx="2692506" cy="141316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08070"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9797" cy="1416991"/>
                    </a:xfrm>
                    <a:prstGeom prst="rect">
                      <a:avLst/>
                    </a:prstGeom>
                    <a:noFill/>
                    <a:ln>
                      <a:noFill/>
                    </a:ln>
                  </pic:spPr>
                </pic:pic>
              </a:graphicData>
            </a:graphic>
          </wp:inline>
        </w:drawing>
      </w: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pStyle w:val="Normal1"/>
        <w:spacing w:after="0" w:line="360" w:lineRule="auto"/>
        <w:jc w:val="center"/>
        <w:rPr>
          <w:rFonts w:ascii="Arial" w:eastAsia="Arial" w:hAnsi="Arial" w:cs="Arial"/>
          <w:b/>
          <w:sz w:val="24"/>
          <w:szCs w:val="24"/>
        </w:rPr>
      </w:pPr>
    </w:p>
    <w:p w:rsidR="00924E6A" w:rsidRPr="00924E6A" w:rsidP="00924E6A">
      <w:pPr>
        <w:pStyle w:val="Normal1"/>
        <w:spacing w:after="0" w:line="360" w:lineRule="auto"/>
        <w:jc w:val="center"/>
        <w:rPr>
          <w:rFonts w:ascii="Arial" w:eastAsia="Arial" w:hAnsi="Arial" w:cs="Arial"/>
          <w:b/>
          <w:sz w:val="24"/>
          <w:szCs w:val="24"/>
        </w:rPr>
      </w:pPr>
    </w:p>
    <w:p w:rsidR="00924E6A" w:rsidRPr="00924E6A" w:rsidP="00924E6A">
      <w:pPr>
        <w:pStyle w:val="Normal1"/>
        <w:spacing w:after="0" w:line="360" w:lineRule="auto"/>
        <w:jc w:val="center"/>
        <w:rPr>
          <w:rFonts w:ascii="Arial" w:eastAsia="Arial" w:hAnsi="Arial" w:cs="Arial"/>
          <w:b/>
          <w:sz w:val="24"/>
          <w:szCs w:val="24"/>
        </w:rPr>
      </w:pPr>
    </w:p>
    <w:p w:rsidR="00924E6A" w:rsidRPr="00924E6A" w:rsidP="00924E6A">
      <w:pPr>
        <w:pStyle w:val="Normal1"/>
        <w:spacing w:after="0" w:line="360" w:lineRule="auto"/>
        <w:jc w:val="center"/>
        <w:rPr>
          <w:rFonts w:ascii="Arial" w:eastAsia="Arial" w:hAnsi="Arial" w:cs="Arial"/>
          <w:b/>
          <w:sz w:val="24"/>
          <w:szCs w:val="24"/>
        </w:rPr>
      </w:pPr>
      <w:r w:rsidRPr="00924E6A">
        <w:rPr>
          <w:rFonts w:ascii="Arial" w:eastAsia="Arial" w:hAnsi="Arial" w:cs="Arial"/>
          <w:b/>
          <w:sz w:val="24"/>
          <w:szCs w:val="24"/>
        </w:rPr>
        <w:t>JUSTIFICATIVA</w:t>
      </w:r>
    </w:p>
    <w:p w:rsidR="00924E6A" w:rsidRPr="00924E6A" w:rsidP="00924E6A">
      <w:pPr>
        <w:pStyle w:val="Normal1"/>
        <w:spacing w:after="0" w:line="360" w:lineRule="auto"/>
        <w:jc w:val="both"/>
        <w:rPr>
          <w:rFonts w:ascii="Arial" w:eastAsia="Arial" w:hAnsi="Arial" w:cs="Arial"/>
          <w:sz w:val="24"/>
          <w:szCs w:val="24"/>
        </w:rPr>
      </w:pP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Nascido em Júlio Mesquita, SP em 29 de julho de 1971, filho de Mauro Faustino (In memoriam) e Umbelina de Jesus Faustino, o homenageado; Mauro Faustino Filho é o caçula de 6 irmãos.</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Viveu sua infância na Fazenda </w:t>
      </w:r>
      <w:r w:rsidRPr="00924E6A">
        <w:rPr>
          <w:rFonts w:ascii="Arial" w:hAnsi="Arial" w:cs="Arial"/>
          <w:i/>
          <w:iCs/>
          <w:sz w:val="24"/>
          <w:szCs w:val="24"/>
        </w:rPr>
        <w:t>Chantebled</w:t>
      </w:r>
      <w:r w:rsidRPr="00924E6A">
        <w:rPr>
          <w:rFonts w:ascii="Arial" w:hAnsi="Arial" w:cs="Arial"/>
          <w:sz w:val="24"/>
          <w:szCs w:val="24"/>
        </w:rPr>
        <w:t xml:space="preserve">, onde bem cedo, começou trabalhar na roça. Aos sete anos conciliava trabalho e estudo, sendo meio período lidando na fazenda e meio período na </w:t>
      </w:r>
      <w:r w:rsidRPr="00924E6A">
        <w:rPr>
          <w:rFonts w:ascii="Arial" w:hAnsi="Arial" w:cs="Arial"/>
          <w:i/>
          <w:iCs/>
          <w:sz w:val="24"/>
          <w:szCs w:val="24"/>
        </w:rPr>
        <w:t>“Escola João Moraes de Barros</w:t>
      </w:r>
      <w:r w:rsidRPr="00924E6A">
        <w:rPr>
          <w:rFonts w:ascii="Arial" w:hAnsi="Arial" w:cs="Arial"/>
          <w:sz w:val="24"/>
          <w:szCs w:val="24"/>
        </w:rPr>
        <w:t xml:space="preserve">” escola que levava o nome do dono da fazenda </w:t>
      </w:r>
      <w:r w:rsidRPr="00924E6A">
        <w:rPr>
          <w:rFonts w:ascii="Arial" w:hAnsi="Arial" w:cs="Arial"/>
          <w:i/>
          <w:iCs/>
          <w:sz w:val="24"/>
          <w:szCs w:val="24"/>
        </w:rPr>
        <w:t>Chantebled</w:t>
      </w:r>
      <w:r w:rsidRPr="00924E6A">
        <w:rPr>
          <w:rFonts w:ascii="Arial" w:hAnsi="Arial" w:cs="Arial"/>
          <w:i/>
          <w:iCs/>
          <w:sz w:val="24"/>
          <w:szCs w:val="24"/>
        </w:rPr>
        <w:t>.</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Aos 14 anos mudou-se para cidade de Bauru, onde conseguiu uma vaga de Empacotador na rede de supermercado </w:t>
      </w:r>
      <w:r w:rsidRPr="00924E6A">
        <w:rPr>
          <w:rFonts w:ascii="Arial" w:hAnsi="Arial" w:cs="Arial"/>
          <w:i/>
          <w:iCs/>
          <w:sz w:val="24"/>
          <w:szCs w:val="24"/>
        </w:rPr>
        <w:t>Santo Antônio</w:t>
      </w:r>
      <w:r w:rsidRPr="00924E6A">
        <w:rPr>
          <w:rFonts w:ascii="Arial" w:hAnsi="Arial" w:cs="Arial"/>
          <w:sz w:val="24"/>
          <w:szCs w:val="24"/>
        </w:rPr>
        <w:t xml:space="preserve"> e logo foi promovido a Repositor. Aos 16 anos ingressou na </w:t>
      </w:r>
      <w:r w:rsidRPr="00924E6A">
        <w:rPr>
          <w:rFonts w:ascii="Arial" w:hAnsi="Arial" w:cs="Arial"/>
          <w:i/>
          <w:iCs/>
          <w:sz w:val="24"/>
          <w:szCs w:val="24"/>
        </w:rPr>
        <w:t>Tilibra</w:t>
      </w:r>
      <w:r w:rsidRPr="00924E6A">
        <w:rPr>
          <w:rFonts w:ascii="Arial" w:hAnsi="Arial" w:cs="Arial"/>
          <w:sz w:val="24"/>
          <w:szCs w:val="24"/>
        </w:rPr>
        <w:t xml:space="preserve">, uma gráfica multinacional, iniciando assim uma formação gráfica, formou-se </w:t>
      </w:r>
      <w:r w:rsidRPr="00924E6A">
        <w:rPr>
          <w:rFonts w:ascii="Arial" w:hAnsi="Arial" w:cs="Arial"/>
          <w:i/>
          <w:iCs/>
          <w:sz w:val="24"/>
          <w:szCs w:val="24"/>
        </w:rPr>
        <w:t>Impressor Gráfico</w:t>
      </w:r>
      <w:r w:rsidRPr="00924E6A">
        <w:rPr>
          <w:rFonts w:ascii="Arial" w:hAnsi="Arial" w:cs="Arial"/>
          <w:sz w:val="24"/>
          <w:szCs w:val="24"/>
        </w:rPr>
        <w:t xml:space="preserve"> exercendo a profissão. Somando 5 Anos de trabalho prestado a Tilibra, 10 Anos na Gráfica </w:t>
      </w:r>
      <w:r w:rsidRPr="00924E6A">
        <w:rPr>
          <w:rFonts w:ascii="Arial" w:hAnsi="Arial" w:cs="Arial"/>
          <w:sz w:val="24"/>
          <w:szCs w:val="24"/>
        </w:rPr>
        <w:t>Tiliform</w:t>
      </w:r>
      <w:r w:rsidRPr="00924E6A">
        <w:rPr>
          <w:rFonts w:ascii="Arial" w:hAnsi="Arial" w:cs="Arial"/>
          <w:sz w:val="24"/>
          <w:szCs w:val="24"/>
        </w:rPr>
        <w:t xml:space="preserve"> Formulário Contínuo, ainda na cidade de Bauru.</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 Constituiu sua família a 32 anos com a senhora Arlinda da Silva Faustino, que lhe deu dois filhos; Gustavo Gabriel Silva Faustino e Thais Fernanda Silva Faustino Ribeiro, casada com Samuel Alexander Ribeiro que lhe deram uma netinha: Giovanna Heloise Faustino Ribeiro.</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Mauro Faustino é formado em Impressão Gráfica, Aconselhamento Conjugal e Familiar, Capelania/Juiz de Paz, Teologia e Locução. </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No ano de 2007 converteu-se ao evangelho exercendo atividades na igreja Ass. de Deus em Bauru, foi consagrado ao Diaconato e dando início ao trabalho social oferecendo suporte as famílias carentes. Em 2008 foi contratado pela </w:t>
      </w:r>
      <w:r w:rsidRPr="00924E6A">
        <w:rPr>
          <w:rFonts w:ascii="Arial" w:hAnsi="Arial" w:cs="Arial"/>
          <w:i/>
          <w:iCs/>
          <w:sz w:val="24"/>
          <w:szCs w:val="24"/>
        </w:rPr>
        <w:t>Sulforms</w:t>
      </w:r>
      <w:r w:rsidRPr="00924E6A">
        <w:rPr>
          <w:rFonts w:ascii="Arial" w:hAnsi="Arial" w:cs="Arial"/>
          <w:sz w:val="24"/>
          <w:szCs w:val="24"/>
        </w:rPr>
        <w:t xml:space="preserve"> indústria gráfica na cidade de Blumenau Santa Catarina, iniciou assim um novo ciclo uma nova experiência em novo estado com culturas completamente diferentes, mas deu continuidade ao trabalho social que começou na cidade Bauru e na Igreja Ass. de Deus na Rua: Pedro Krauss, em Blumenau. Foi realizado naquele local um grande trabalho de arrecadação e distribuição de roupas e alimentos as famílias carentes daquele bairro.</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Em novembro de 2008 Blumenau sofreu uma grande tragédia por conta das fortes chuvas, inclusive na rua Pedro Krauss e muitas famílias precisaram de amparo. Sempre atuante no trabalho voluntário, pastor Mauro contribuiu na arrecadação e armazenamento de roupas e alimentos na garagem de sua residência em prol das famílias desabrigadas.</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Com a chegada da nota fiscal eletrônica a </w:t>
      </w:r>
      <w:r w:rsidRPr="00924E6A">
        <w:rPr>
          <w:rFonts w:ascii="Arial" w:hAnsi="Arial" w:cs="Arial"/>
          <w:i/>
          <w:iCs/>
          <w:sz w:val="24"/>
          <w:szCs w:val="24"/>
        </w:rPr>
        <w:t>Sulforms</w:t>
      </w:r>
      <w:r w:rsidRPr="00924E6A">
        <w:rPr>
          <w:rFonts w:ascii="Arial" w:hAnsi="Arial" w:cs="Arial"/>
          <w:sz w:val="24"/>
          <w:szCs w:val="24"/>
        </w:rPr>
        <w:t xml:space="preserve"> decidiu diminuir o quadro de funcionários, mesmo não tendo seu nome na dispensa, Pr. Mauro pediu para fazer parte da lista e assim dedicar seu tempo em período integral a Obra de Deus.</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Mauro Faustino Filho foi ordenando a Pastor em 02 de novembro de 2012 pela CONEMAD - Convenção Nacional da Assembleia de Deus no Brasil Ministério de Madureira.</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No ano de 2013 voltou a morar no estado de SP cidade de Pirangi, realizando ali um trabalho missionário fortalecendo a igreja que passava por período difícil. Com a permissão de Deus, em um ano, o número de frequentadores e ajudadores foi de 6 para um pouco mais de 80 pessoas.</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Logo após, recebeu o convite do pastor presidente na época Roberto Arruda, para assumir a igreja na cidade de Monte Alto - SP, que também passava por dificuldades com apenas 18 membros. Em cinco anos o prédio foi reformado e a igreja restaurada, contando com a participação de mais de 120 pessoas nos cultos. Na oportunidade realizou trabalhos sociais, dentre ele; Arrecadação de alimentos nas ruas e bairros para APAE e para Santa Casa de Monte Alto.</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Passados os cinco anos era hora de partir para novos desafios, foi quando novamente recebeu o convite do pastor Presidente do Campo de Rio Claro, Roberto Arruda, para assumir a congregação de Cordeirópolis, que também se encontrava em dificuldades, com apenas oito membros.</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Desde 14 de dezembro de 2017, Pastor Mauro está </w:t>
      </w:r>
      <w:r w:rsidRPr="00924E6A">
        <w:rPr>
          <w:rFonts w:ascii="Arial" w:hAnsi="Arial" w:cs="Arial"/>
          <w:sz w:val="24"/>
          <w:szCs w:val="24"/>
        </w:rPr>
        <w:t>a</w:t>
      </w:r>
      <w:r w:rsidRPr="00924E6A">
        <w:rPr>
          <w:rFonts w:ascii="Arial" w:hAnsi="Arial" w:cs="Arial"/>
          <w:sz w:val="24"/>
          <w:szCs w:val="24"/>
        </w:rPr>
        <w:t xml:space="preserve"> frente da AD Brás Cordeirópolis. Ao longo destes cinco anos de trabalho, foram alcançados grandes resultados e o número de membros subiu para aproximadamente 70 pessoas.</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O pastor Mauro, junto com a igreja segue trabalhando incansavelmente, com a visão missionária, acolhendo famílias e suprindo necessidades da população em conjunto com o departamento de serviço social do município. </w:t>
      </w:r>
      <w:r w:rsidRPr="00924E6A">
        <w:rPr>
          <w:rFonts w:ascii="Arial" w:hAnsi="Arial" w:cs="Arial"/>
          <w:sz w:val="24"/>
          <w:szCs w:val="24"/>
        </w:rPr>
        <w:t>Todos os meses são entregues cinco cestas básicas (esse trabalho social foi realizado mesmo no período de pandemia).</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 xml:space="preserve">A convite do Sr. Prefeito José </w:t>
      </w:r>
      <w:r w:rsidRPr="00924E6A">
        <w:rPr>
          <w:rFonts w:ascii="Arial" w:hAnsi="Arial" w:cs="Arial"/>
          <w:sz w:val="24"/>
          <w:szCs w:val="24"/>
        </w:rPr>
        <w:t>Adinan</w:t>
      </w:r>
      <w:r w:rsidRPr="00924E6A">
        <w:rPr>
          <w:rFonts w:ascii="Arial" w:hAnsi="Arial" w:cs="Arial"/>
          <w:sz w:val="24"/>
          <w:szCs w:val="24"/>
        </w:rPr>
        <w:t xml:space="preserve"> </w:t>
      </w:r>
      <w:r w:rsidRPr="00924E6A">
        <w:rPr>
          <w:rFonts w:ascii="Arial" w:hAnsi="Arial" w:cs="Arial"/>
          <w:sz w:val="24"/>
          <w:szCs w:val="24"/>
        </w:rPr>
        <w:t>Ortolan</w:t>
      </w:r>
      <w:r w:rsidRPr="00924E6A">
        <w:rPr>
          <w:rFonts w:ascii="Arial" w:hAnsi="Arial" w:cs="Arial"/>
          <w:sz w:val="24"/>
          <w:szCs w:val="24"/>
        </w:rPr>
        <w:t>, Pastor Mauro se juntou a Ouvidoria Municipal em 17 de agosto de 2020, exercendo assim o acolhimento das demandas dos munícipes, servindo como canal de comunicação entre órgão e cidadão.</w:t>
      </w:r>
    </w:p>
    <w:p w:rsidR="00924E6A" w:rsidRPr="00924E6A" w:rsidP="00924E6A">
      <w:pPr>
        <w:pStyle w:val="Normal1"/>
        <w:spacing w:after="0" w:line="360" w:lineRule="auto"/>
        <w:ind w:firstLine="708"/>
        <w:jc w:val="both"/>
        <w:rPr>
          <w:rFonts w:ascii="Arial" w:hAnsi="Arial" w:cs="Arial"/>
          <w:sz w:val="24"/>
          <w:szCs w:val="24"/>
        </w:rPr>
      </w:pPr>
      <w:r w:rsidRPr="00924E6A">
        <w:rPr>
          <w:rFonts w:ascii="Arial" w:hAnsi="Arial" w:cs="Arial"/>
          <w:sz w:val="24"/>
          <w:szCs w:val="24"/>
        </w:rPr>
        <w:t>Desta forma, mais que merecido é a concessão do presente Título ao Pastor Mauro Faustino Filho, e o reconhecimento público desta Casa Legislativa por meio deste Decreto, o qual peço o apoio dos nobres Edis.</w:t>
      </w:r>
    </w:p>
    <w:p w:rsidR="00924E6A" w:rsidRPr="00924E6A" w:rsidP="00924E6A">
      <w:pPr>
        <w:rPr>
          <w:rFonts w:ascii="Arial" w:hAnsi="Arial" w:cs="Arial"/>
          <w:sz w:val="24"/>
          <w:szCs w:val="24"/>
          <w:lang w:eastAsia="pt-BR"/>
        </w:rPr>
      </w:pPr>
    </w:p>
    <w:p w:rsidR="00924E6A" w:rsidRPr="00924E6A" w:rsidP="00924E6A">
      <w:pPr>
        <w:jc w:val="center"/>
        <w:rPr>
          <w:rFonts w:ascii="Arial" w:hAnsi="Arial" w:cs="Arial"/>
          <w:sz w:val="24"/>
          <w:szCs w:val="24"/>
          <w:lang w:eastAsia="pt-BR"/>
        </w:rPr>
      </w:pPr>
    </w:p>
    <w:p w:rsidR="00924E6A" w:rsidP="00924E6A">
      <w:pPr>
        <w:jc w:val="center"/>
        <w:rPr>
          <w:rFonts w:ascii="Arial" w:hAnsi="Arial" w:cs="Arial"/>
          <w:sz w:val="24"/>
          <w:szCs w:val="24"/>
          <w:lang w:eastAsia="pt-BR"/>
        </w:rPr>
      </w:pPr>
      <w:r w:rsidRPr="00924E6A">
        <w:rPr>
          <w:rFonts w:ascii="Arial" w:hAnsi="Arial" w:cs="Arial"/>
          <w:sz w:val="24"/>
          <w:szCs w:val="24"/>
          <w:lang w:eastAsia="pt-BR"/>
        </w:rPr>
        <w:t>Cordeirópolis, 16 de março de 2023.</w:t>
      </w:r>
    </w:p>
    <w:p w:rsidR="00924E6A" w:rsidRPr="00924E6A" w:rsidP="00924E6A">
      <w:pPr>
        <w:jc w:val="center"/>
        <w:rPr>
          <w:rFonts w:ascii="Arial" w:hAnsi="Arial" w:cs="Arial"/>
          <w:sz w:val="24"/>
          <w:szCs w:val="24"/>
          <w:lang w:eastAsia="pt-BR"/>
        </w:rPr>
      </w:pPr>
      <w:r w:rsidRPr="00924E6A">
        <w:rPr>
          <w:rFonts w:ascii="Arial" w:hAnsi="Arial" w:cs="Arial"/>
          <w:noProof/>
          <w:sz w:val="24"/>
          <w:szCs w:val="24"/>
        </w:rPr>
        <w:drawing>
          <wp:inline distT="0" distB="0" distL="0" distR="0">
            <wp:extent cx="2692506" cy="141316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23289"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9797" cy="1416991"/>
                    </a:xfrm>
                    <a:prstGeom prst="rect">
                      <a:avLst/>
                    </a:prstGeom>
                    <a:noFill/>
                    <a:ln>
                      <a:noFill/>
                    </a:ln>
                  </pic:spPr>
                </pic:pic>
              </a:graphicData>
            </a:graphic>
          </wp:inline>
        </w:drawing>
      </w:r>
    </w:p>
    <w:sectPr>
      <w:head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7D4E">
    <w:pPr>
      <w:pStyle w:val="Header"/>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topMargin">
            <wp:align>bottom</wp:align>
          </wp:positionV>
          <wp:extent cx="6553200" cy="704850"/>
          <wp:effectExtent l="0" t="0" r="0" b="0"/>
          <wp:wrapSquare wrapText="bothSides"/>
          <wp:docPr id="1"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46420" name="Imagem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4E"/>
    <w:rsid w:val="00157D4E"/>
    <w:rsid w:val="005C5092"/>
    <w:rsid w:val="00924E6A"/>
    <w:rsid w:val="009F695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78AD8D31-7230-438B-99EA-D7EC22F0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157D4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157D4E"/>
    <w:rPr>
      <w:rFonts w:ascii="Calibri" w:eastAsia="Calibri" w:hAnsi="Calibri" w:cs="Times New Roman"/>
    </w:rPr>
  </w:style>
  <w:style w:type="paragraph" w:styleId="Footer">
    <w:name w:val="footer"/>
    <w:basedOn w:val="Normal"/>
    <w:link w:val="RodapChar"/>
    <w:uiPriority w:val="99"/>
    <w:unhideWhenUsed/>
    <w:rsid w:val="00157D4E"/>
    <w:pPr>
      <w:tabs>
        <w:tab w:val="center" w:pos="4252"/>
        <w:tab w:val="right" w:pos="8504"/>
      </w:tabs>
      <w:spacing w:after="0" w:line="240" w:lineRule="auto"/>
    </w:pPr>
  </w:style>
  <w:style w:type="character" w:customStyle="1" w:styleId="RodapChar">
    <w:name w:val="Rodapé Char"/>
    <w:basedOn w:val="DefaultParagraphFont"/>
    <w:link w:val="Footer"/>
    <w:uiPriority w:val="99"/>
    <w:rsid w:val="00157D4E"/>
    <w:rPr>
      <w:rFonts w:ascii="Calibri" w:eastAsia="Calibri" w:hAnsi="Calibri" w:cs="Times New Roman"/>
    </w:rPr>
  </w:style>
  <w:style w:type="paragraph" w:customStyle="1" w:styleId="Normal1">
    <w:name w:val="Normal1"/>
    <w:rsid w:val="00924E6A"/>
    <w:pPr>
      <w:spacing w:after="200" w:line="276"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4376</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 Barbara Ariane Emmerick</dc:creator>
  <cp:lastModifiedBy>Paulo Tamiazo</cp:lastModifiedBy>
  <cp:revision>4</cp:revision>
  <dcterms:created xsi:type="dcterms:W3CDTF">2023-03-16T16:40:00Z</dcterms:created>
  <dcterms:modified xsi:type="dcterms:W3CDTF">2023-04-06T17:37:00Z</dcterms:modified>
</cp:coreProperties>
</file>