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17A67" w14:textId="1DA44EE3" w:rsidR="008D31B6" w:rsidRPr="008D31B6" w:rsidRDefault="008D31B6" w:rsidP="008D31B6">
      <w:pPr>
        <w:spacing w:line="100" w:lineRule="atLeast"/>
        <w:jc w:val="center"/>
        <w:rPr>
          <w:rFonts w:ascii="Cambria" w:hAnsi="Cambria" w:cs="Arial"/>
          <w:b/>
          <w:bCs/>
          <w:color w:val="000000"/>
          <w:sz w:val="26"/>
          <w:szCs w:val="26"/>
          <w:u w:val="single"/>
        </w:rPr>
      </w:pPr>
      <w:r w:rsidRPr="008D31B6">
        <w:rPr>
          <w:rFonts w:ascii="Cambria" w:hAnsi="Cambria" w:cs="Arial"/>
          <w:b/>
          <w:bCs/>
          <w:color w:val="000000"/>
          <w:sz w:val="26"/>
          <w:szCs w:val="26"/>
          <w:u w:val="single"/>
        </w:rPr>
        <w:t>Autógrafo nº 3548</w:t>
      </w:r>
    </w:p>
    <w:p w14:paraId="064621CF" w14:textId="77777777" w:rsidR="008D31B6" w:rsidRPr="008D31B6" w:rsidRDefault="008D31B6" w:rsidP="008D31B6">
      <w:pPr>
        <w:spacing w:line="100" w:lineRule="atLeast"/>
        <w:jc w:val="both"/>
        <w:rPr>
          <w:rFonts w:ascii="Cambria" w:hAnsi="Cambria" w:cs="Arial"/>
          <w:b/>
          <w:bCs/>
          <w:color w:val="000000"/>
          <w:sz w:val="26"/>
          <w:szCs w:val="26"/>
        </w:rPr>
      </w:pPr>
    </w:p>
    <w:p w14:paraId="4B8BBC0B" w14:textId="0D857475" w:rsidR="008D31B6" w:rsidRPr="008D31B6" w:rsidRDefault="008D31B6" w:rsidP="008D31B6">
      <w:pPr>
        <w:spacing w:line="100" w:lineRule="atLeast"/>
        <w:ind w:left="4536"/>
        <w:jc w:val="both"/>
        <w:rPr>
          <w:rFonts w:ascii="Cambria" w:hAnsi="Cambria" w:cs="Arial"/>
          <w:b/>
          <w:sz w:val="26"/>
          <w:szCs w:val="26"/>
        </w:rPr>
      </w:pPr>
      <w:r w:rsidRPr="008D31B6">
        <w:rPr>
          <w:rFonts w:ascii="Cambria" w:hAnsi="Cambria" w:cs="Arial"/>
          <w:b/>
          <w:sz w:val="26"/>
          <w:szCs w:val="26"/>
        </w:rPr>
        <w:t xml:space="preserve">Institui o Programa de Demissão Voluntária de servidores públicos do município de Cordeirópolis, conforme especifica e </w:t>
      </w:r>
      <w:r w:rsidRPr="008D31B6">
        <w:rPr>
          <w:rFonts w:ascii="Cambria" w:hAnsi="Cambria" w:cs="Arial"/>
          <w:b/>
          <w:sz w:val="26"/>
          <w:szCs w:val="26"/>
        </w:rPr>
        <w:t>dá</w:t>
      </w:r>
      <w:r w:rsidRPr="008D31B6">
        <w:rPr>
          <w:rFonts w:ascii="Cambria" w:hAnsi="Cambria" w:cs="Arial"/>
          <w:b/>
          <w:sz w:val="26"/>
          <w:szCs w:val="26"/>
        </w:rPr>
        <w:t xml:space="preserve"> outras providencias.</w:t>
      </w:r>
    </w:p>
    <w:p w14:paraId="4AB9D487" w14:textId="77777777" w:rsidR="008D31B6" w:rsidRPr="008D31B6" w:rsidRDefault="008D31B6" w:rsidP="008D31B6">
      <w:pPr>
        <w:shd w:val="clear" w:color="auto" w:fill="FFFFFF"/>
        <w:tabs>
          <w:tab w:val="left" w:pos="8505"/>
        </w:tabs>
        <w:autoSpaceDE w:val="0"/>
        <w:snapToGrid w:val="0"/>
        <w:spacing w:line="100" w:lineRule="atLeast"/>
        <w:ind w:right="-1"/>
        <w:jc w:val="both"/>
        <w:rPr>
          <w:rStyle w:val="Forte"/>
          <w:rFonts w:ascii="Cambria" w:eastAsia="DejaVu Sans" w:hAnsi="Cambria"/>
          <w:sz w:val="26"/>
          <w:szCs w:val="26"/>
          <w:lang w:val="pt-PT"/>
        </w:rPr>
      </w:pPr>
    </w:p>
    <w:p w14:paraId="67C49136" w14:textId="6B22CAFD" w:rsidR="008D31B6" w:rsidRPr="008D31B6" w:rsidRDefault="008D31B6" w:rsidP="008D31B6">
      <w:pPr>
        <w:shd w:val="clear" w:color="auto" w:fill="FFFFFF"/>
        <w:tabs>
          <w:tab w:val="left" w:pos="8505"/>
        </w:tabs>
        <w:autoSpaceDE w:val="0"/>
        <w:snapToGrid w:val="0"/>
        <w:spacing w:line="100" w:lineRule="atLeast"/>
        <w:ind w:right="-1"/>
        <w:jc w:val="both"/>
        <w:rPr>
          <w:rStyle w:val="Forte"/>
          <w:rFonts w:ascii="Cambria" w:eastAsia="DejaVu Sans" w:hAnsi="Cambria" w:cs="Arial"/>
          <w:b w:val="0"/>
          <w:sz w:val="26"/>
          <w:szCs w:val="26"/>
          <w:lang w:val="pt-PT"/>
        </w:rPr>
      </w:pPr>
      <w:r w:rsidRPr="008D31B6">
        <w:rPr>
          <w:rStyle w:val="Forte"/>
          <w:rFonts w:ascii="Cambria" w:eastAsia="DejaVu Sans" w:hAnsi="Cambria" w:cs="Arial"/>
          <w:b w:val="0"/>
          <w:sz w:val="26"/>
          <w:szCs w:val="26"/>
          <w:lang w:val="pt-PT"/>
        </w:rPr>
        <w:t xml:space="preserve"> A Câmara Municipal de Cordeirópolis decreta: </w:t>
      </w:r>
    </w:p>
    <w:p w14:paraId="7B03BE4C" w14:textId="77777777" w:rsidR="008D31B6" w:rsidRPr="008D31B6" w:rsidRDefault="008D31B6" w:rsidP="008D31B6">
      <w:pPr>
        <w:spacing w:line="100" w:lineRule="atLeast"/>
        <w:jc w:val="both"/>
        <w:rPr>
          <w:rFonts w:ascii="Cambria" w:hAnsi="Cambria"/>
          <w:sz w:val="26"/>
          <w:szCs w:val="26"/>
        </w:rPr>
      </w:pPr>
    </w:p>
    <w:p w14:paraId="59A86936" w14:textId="77777777" w:rsidR="008D31B6" w:rsidRPr="008D31B6" w:rsidRDefault="008D31B6" w:rsidP="008D31B6">
      <w:pPr>
        <w:spacing w:line="100" w:lineRule="atLeast"/>
        <w:jc w:val="both"/>
        <w:rPr>
          <w:rFonts w:ascii="Cambria" w:hAnsi="Cambria" w:cs="Arial"/>
          <w:sz w:val="26"/>
          <w:szCs w:val="26"/>
        </w:rPr>
      </w:pPr>
      <w:r w:rsidRPr="008D31B6">
        <w:rPr>
          <w:rFonts w:ascii="Cambria" w:hAnsi="Cambria" w:cs="Arial"/>
          <w:b/>
          <w:sz w:val="26"/>
          <w:szCs w:val="26"/>
          <w:u w:val="single"/>
        </w:rPr>
        <w:t>Art. 1º</w:t>
      </w:r>
      <w:r w:rsidRPr="008D31B6">
        <w:rPr>
          <w:rFonts w:ascii="Cambria" w:hAnsi="Cambria" w:cs="Arial"/>
          <w:sz w:val="26"/>
          <w:szCs w:val="26"/>
        </w:rPr>
        <w:t xml:space="preserve"> - Fica instituído no âmbito administrativo municipal o </w:t>
      </w:r>
      <w:r w:rsidRPr="008D31B6">
        <w:rPr>
          <w:rFonts w:ascii="Cambria" w:hAnsi="Cambria" w:cs="Arial"/>
          <w:bCs/>
          <w:sz w:val="26"/>
          <w:szCs w:val="26"/>
        </w:rPr>
        <w:t>Programa de Demissão Voluntária – PDV –</w:t>
      </w:r>
      <w:r w:rsidRPr="008D31B6">
        <w:rPr>
          <w:rFonts w:ascii="Cambria" w:hAnsi="Cambria" w:cs="Arial"/>
          <w:sz w:val="26"/>
          <w:szCs w:val="26"/>
        </w:rPr>
        <w:t xml:space="preserve"> do servidor público, visando a otimização do quadro recursos humanos do Poder Público e com isso possibilitar o equilíbrio das despesas públicas.</w:t>
      </w:r>
    </w:p>
    <w:p w14:paraId="2CD92358" w14:textId="77777777" w:rsidR="008D31B6" w:rsidRPr="008D31B6" w:rsidRDefault="008D31B6" w:rsidP="008D31B6">
      <w:pPr>
        <w:spacing w:line="100" w:lineRule="atLeast"/>
        <w:jc w:val="both"/>
        <w:rPr>
          <w:rFonts w:ascii="Cambria" w:hAnsi="Cambria" w:cs="Arial"/>
          <w:sz w:val="26"/>
          <w:szCs w:val="26"/>
        </w:rPr>
      </w:pPr>
    </w:p>
    <w:p w14:paraId="212DC1EF" w14:textId="77777777" w:rsidR="008D31B6" w:rsidRPr="008D31B6" w:rsidRDefault="008D31B6" w:rsidP="008D31B6">
      <w:pPr>
        <w:spacing w:line="100" w:lineRule="atLeast"/>
        <w:jc w:val="both"/>
        <w:rPr>
          <w:rFonts w:ascii="Cambria" w:hAnsi="Cambria" w:cs="Arial"/>
          <w:sz w:val="26"/>
          <w:szCs w:val="26"/>
        </w:rPr>
      </w:pPr>
      <w:r w:rsidRPr="008D31B6">
        <w:rPr>
          <w:rFonts w:ascii="Cambria" w:hAnsi="Cambria" w:cs="Arial"/>
          <w:b/>
          <w:sz w:val="26"/>
          <w:szCs w:val="26"/>
          <w:u w:val="single"/>
        </w:rPr>
        <w:t>Art. 2º</w:t>
      </w:r>
      <w:r w:rsidRPr="008D31B6">
        <w:rPr>
          <w:rFonts w:ascii="Cambria" w:hAnsi="Cambria" w:cs="Arial"/>
          <w:sz w:val="26"/>
          <w:szCs w:val="26"/>
        </w:rPr>
        <w:t xml:space="preserve"> - O período de adesão ao Programa de Demissão Voluntária será até o dia 31 de dezembro de 2021.</w:t>
      </w:r>
    </w:p>
    <w:p w14:paraId="7375B4EE" w14:textId="77777777" w:rsidR="008D31B6" w:rsidRPr="008D31B6" w:rsidRDefault="008D31B6" w:rsidP="008D31B6">
      <w:pPr>
        <w:spacing w:line="100" w:lineRule="atLeast"/>
        <w:jc w:val="both"/>
        <w:rPr>
          <w:rFonts w:ascii="Cambria" w:hAnsi="Cambria" w:cs="Arial"/>
          <w:sz w:val="26"/>
          <w:szCs w:val="26"/>
        </w:rPr>
      </w:pPr>
    </w:p>
    <w:p w14:paraId="05AAF6C4" w14:textId="77777777" w:rsidR="008D31B6" w:rsidRPr="008D31B6" w:rsidRDefault="008D31B6" w:rsidP="008D31B6">
      <w:pPr>
        <w:spacing w:line="100" w:lineRule="atLeast"/>
        <w:jc w:val="both"/>
        <w:rPr>
          <w:rFonts w:ascii="Cambria" w:hAnsi="Cambria" w:cs="Arial"/>
          <w:sz w:val="26"/>
          <w:szCs w:val="26"/>
        </w:rPr>
      </w:pPr>
      <w:r w:rsidRPr="008D31B6">
        <w:rPr>
          <w:rFonts w:ascii="Cambria" w:hAnsi="Cambria" w:cs="Arial"/>
          <w:b/>
          <w:sz w:val="26"/>
          <w:szCs w:val="26"/>
          <w:u w:val="single"/>
        </w:rPr>
        <w:t>Art. 3º</w:t>
      </w:r>
      <w:r w:rsidRPr="008D31B6">
        <w:rPr>
          <w:rFonts w:ascii="Cambria" w:hAnsi="Cambria" w:cs="Arial"/>
          <w:sz w:val="26"/>
          <w:szCs w:val="26"/>
        </w:rPr>
        <w:t xml:space="preserve"> - Poderão aderir ao Programa de Demissão Voluntária, os servidores que:</w:t>
      </w:r>
    </w:p>
    <w:p w14:paraId="0AC96AB0" w14:textId="77777777" w:rsidR="008D31B6" w:rsidRPr="008D31B6" w:rsidRDefault="008D31B6" w:rsidP="008D31B6">
      <w:pPr>
        <w:spacing w:line="100" w:lineRule="atLeast"/>
        <w:jc w:val="both"/>
        <w:rPr>
          <w:rFonts w:ascii="Cambria" w:hAnsi="Cambria" w:cs="Arial"/>
          <w:sz w:val="26"/>
          <w:szCs w:val="26"/>
        </w:rPr>
      </w:pPr>
    </w:p>
    <w:p w14:paraId="6C0E9F3A" w14:textId="77777777" w:rsidR="008D31B6" w:rsidRPr="008D31B6" w:rsidRDefault="008D31B6" w:rsidP="008D31B6">
      <w:pPr>
        <w:spacing w:after="120" w:line="100" w:lineRule="atLeast"/>
        <w:jc w:val="both"/>
        <w:rPr>
          <w:rFonts w:ascii="Cambria" w:hAnsi="Cambria" w:cs="Arial"/>
          <w:sz w:val="26"/>
          <w:szCs w:val="26"/>
        </w:rPr>
      </w:pPr>
      <w:r w:rsidRPr="008D31B6">
        <w:rPr>
          <w:rFonts w:ascii="Cambria" w:hAnsi="Cambria" w:cs="Arial"/>
          <w:b/>
          <w:bCs/>
          <w:sz w:val="26"/>
          <w:szCs w:val="26"/>
        </w:rPr>
        <w:tab/>
        <w:t xml:space="preserve">I </w:t>
      </w:r>
      <w:r w:rsidRPr="008D31B6">
        <w:rPr>
          <w:rFonts w:ascii="Cambria" w:hAnsi="Cambria" w:cs="Arial"/>
          <w:sz w:val="26"/>
          <w:szCs w:val="26"/>
        </w:rPr>
        <w:t xml:space="preserve">– </w:t>
      </w:r>
      <w:proofErr w:type="gramStart"/>
      <w:r w:rsidRPr="008D31B6">
        <w:rPr>
          <w:rFonts w:ascii="Cambria" w:hAnsi="Cambria" w:cs="Arial"/>
          <w:sz w:val="26"/>
          <w:szCs w:val="26"/>
        </w:rPr>
        <w:t>aposentados</w:t>
      </w:r>
      <w:proofErr w:type="gramEnd"/>
      <w:r w:rsidRPr="008D31B6">
        <w:rPr>
          <w:rFonts w:ascii="Cambria" w:hAnsi="Cambria" w:cs="Arial"/>
          <w:sz w:val="26"/>
          <w:szCs w:val="26"/>
        </w:rPr>
        <w:t xml:space="preserve"> que ainda continuam exercendo suas atividades laborais dentro do quadro funcional setor público municipal;</w:t>
      </w:r>
    </w:p>
    <w:p w14:paraId="07FF643E" w14:textId="77777777" w:rsidR="008D31B6" w:rsidRPr="008D31B6" w:rsidRDefault="008D31B6" w:rsidP="008D31B6">
      <w:pPr>
        <w:spacing w:after="120" w:line="100" w:lineRule="atLeast"/>
        <w:jc w:val="both"/>
        <w:rPr>
          <w:rFonts w:ascii="Cambria" w:hAnsi="Cambria" w:cs="Arial"/>
          <w:sz w:val="26"/>
          <w:szCs w:val="26"/>
        </w:rPr>
      </w:pPr>
      <w:r w:rsidRPr="008D31B6">
        <w:rPr>
          <w:rFonts w:ascii="Cambria" w:hAnsi="Cambria" w:cs="Arial"/>
          <w:b/>
          <w:bCs/>
          <w:sz w:val="26"/>
          <w:szCs w:val="26"/>
        </w:rPr>
        <w:tab/>
        <w:t>II</w:t>
      </w:r>
      <w:r w:rsidRPr="008D31B6">
        <w:rPr>
          <w:rFonts w:ascii="Cambria" w:hAnsi="Cambria" w:cs="Arial"/>
          <w:sz w:val="26"/>
          <w:szCs w:val="26"/>
        </w:rPr>
        <w:t xml:space="preserve"> – </w:t>
      </w:r>
      <w:proofErr w:type="gramStart"/>
      <w:r w:rsidRPr="008D31B6">
        <w:rPr>
          <w:rFonts w:ascii="Cambria" w:hAnsi="Cambria" w:cs="Arial"/>
          <w:sz w:val="26"/>
          <w:szCs w:val="26"/>
        </w:rPr>
        <w:t>servidores</w:t>
      </w:r>
      <w:proofErr w:type="gramEnd"/>
      <w:r w:rsidRPr="008D31B6">
        <w:rPr>
          <w:rFonts w:ascii="Cambria" w:hAnsi="Cambria" w:cs="Arial"/>
          <w:sz w:val="26"/>
          <w:szCs w:val="26"/>
        </w:rPr>
        <w:t xml:space="preserve"> que estejam em período de avaliação probatória;</w:t>
      </w:r>
    </w:p>
    <w:p w14:paraId="6BB54EDA" w14:textId="77777777" w:rsidR="008D31B6" w:rsidRPr="008D31B6" w:rsidRDefault="008D31B6" w:rsidP="008D31B6">
      <w:pPr>
        <w:spacing w:after="120" w:line="100" w:lineRule="atLeast"/>
        <w:jc w:val="both"/>
        <w:rPr>
          <w:rFonts w:ascii="Cambria" w:hAnsi="Cambria" w:cs="Arial"/>
          <w:sz w:val="26"/>
          <w:szCs w:val="26"/>
        </w:rPr>
      </w:pPr>
      <w:r w:rsidRPr="008D31B6">
        <w:rPr>
          <w:rFonts w:ascii="Cambria" w:hAnsi="Cambria" w:cs="Arial"/>
          <w:b/>
          <w:bCs/>
          <w:sz w:val="26"/>
          <w:szCs w:val="26"/>
        </w:rPr>
        <w:tab/>
        <w:t>III</w:t>
      </w:r>
      <w:r w:rsidRPr="008D31B6">
        <w:rPr>
          <w:rFonts w:ascii="Cambria" w:hAnsi="Cambria" w:cs="Arial"/>
          <w:sz w:val="26"/>
          <w:szCs w:val="26"/>
        </w:rPr>
        <w:t xml:space="preserve"> – não se encontrarem em afastamento por motivo de doença ou por acidente de trabalho;</w:t>
      </w:r>
    </w:p>
    <w:p w14:paraId="259EE11B" w14:textId="77777777" w:rsidR="008D31B6" w:rsidRPr="008D31B6" w:rsidRDefault="008D31B6" w:rsidP="008D31B6">
      <w:pPr>
        <w:spacing w:after="120" w:line="100" w:lineRule="atLeast"/>
        <w:jc w:val="both"/>
        <w:rPr>
          <w:rFonts w:ascii="Cambria" w:hAnsi="Cambria" w:cs="Arial"/>
          <w:sz w:val="26"/>
          <w:szCs w:val="26"/>
        </w:rPr>
      </w:pPr>
      <w:r w:rsidRPr="008D31B6">
        <w:rPr>
          <w:rFonts w:ascii="Cambria" w:hAnsi="Cambria" w:cs="Arial"/>
          <w:b/>
          <w:bCs/>
          <w:sz w:val="26"/>
          <w:szCs w:val="26"/>
        </w:rPr>
        <w:tab/>
        <w:t>IV</w:t>
      </w:r>
      <w:r w:rsidRPr="008D31B6">
        <w:rPr>
          <w:rFonts w:ascii="Cambria" w:hAnsi="Cambria" w:cs="Arial"/>
          <w:sz w:val="26"/>
          <w:szCs w:val="26"/>
        </w:rPr>
        <w:t xml:space="preserve"> – </w:t>
      </w:r>
      <w:proofErr w:type="gramStart"/>
      <w:r w:rsidRPr="008D31B6">
        <w:rPr>
          <w:rFonts w:ascii="Cambria" w:hAnsi="Cambria" w:cs="Arial"/>
          <w:sz w:val="26"/>
          <w:szCs w:val="26"/>
        </w:rPr>
        <w:t>estejam</w:t>
      </w:r>
      <w:proofErr w:type="gramEnd"/>
      <w:r w:rsidRPr="008D31B6">
        <w:rPr>
          <w:rFonts w:ascii="Cambria" w:hAnsi="Cambria" w:cs="Arial"/>
          <w:sz w:val="26"/>
          <w:szCs w:val="26"/>
        </w:rPr>
        <w:t>, no máximo, até 1 (um) ano da aposentadoria compulsória, de acordo com o artigo 40, parágrafo 1º, inciso II, da CF;</w:t>
      </w:r>
    </w:p>
    <w:p w14:paraId="5B2E8F77" w14:textId="77777777" w:rsidR="008D31B6" w:rsidRPr="008D31B6" w:rsidRDefault="008D31B6" w:rsidP="008D31B6">
      <w:pPr>
        <w:spacing w:line="100" w:lineRule="atLeast"/>
        <w:jc w:val="both"/>
        <w:rPr>
          <w:rFonts w:ascii="Cambria" w:hAnsi="Cambria" w:cs="Arial"/>
          <w:sz w:val="26"/>
          <w:szCs w:val="26"/>
        </w:rPr>
      </w:pPr>
      <w:r w:rsidRPr="008D31B6">
        <w:rPr>
          <w:rFonts w:ascii="Cambria" w:hAnsi="Cambria" w:cs="Arial"/>
          <w:b/>
          <w:bCs/>
          <w:sz w:val="26"/>
          <w:szCs w:val="26"/>
        </w:rPr>
        <w:tab/>
        <w:t>V</w:t>
      </w:r>
      <w:r w:rsidRPr="008D31B6">
        <w:rPr>
          <w:rFonts w:ascii="Cambria" w:hAnsi="Cambria" w:cs="Arial"/>
          <w:sz w:val="26"/>
          <w:szCs w:val="26"/>
        </w:rPr>
        <w:t xml:space="preserve"> – </w:t>
      </w:r>
      <w:proofErr w:type="gramStart"/>
      <w:r w:rsidRPr="008D31B6">
        <w:rPr>
          <w:rFonts w:ascii="Cambria" w:hAnsi="Cambria" w:cs="Arial"/>
          <w:sz w:val="26"/>
          <w:szCs w:val="26"/>
        </w:rPr>
        <w:t>protocolarem</w:t>
      </w:r>
      <w:proofErr w:type="gramEnd"/>
      <w:r w:rsidRPr="008D31B6">
        <w:rPr>
          <w:rFonts w:ascii="Cambria" w:hAnsi="Cambria" w:cs="Arial"/>
          <w:sz w:val="26"/>
          <w:szCs w:val="26"/>
        </w:rPr>
        <w:t xml:space="preserve"> seu pedido de adesão ao PDV, dentro do período constante no artigo 2º.</w:t>
      </w:r>
    </w:p>
    <w:p w14:paraId="2442AD16" w14:textId="77777777" w:rsidR="008D31B6" w:rsidRPr="008D31B6" w:rsidRDefault="008D31B6" w:rsidP="008D31B6">
      <w:pPr>
        <w:spacing w:line="100" w:lineRule="atLeast"/>
        <w:jc w:val="both"/>
        <w:rPr>
          <w:rFonts w:ascii="Cambria" w:hAnsi="Cambria" w:cs="Arial"/>
          <w:sz w:val="26"/>
          <w:szCs w:val="26"/>
        </w:rPr>
      </w:pPr>
    </w:p>
    <w:p w14:paraId="2CF6EB34" w14:textId="34E12F10" w:rsidR="008D31B6" w:rsidRPr="008D31B6" w:rsidRDefault="008D31B6" w:rsidP="008D31B6">
      <w:pPr>
        <w:spacing w:line="100" w:lineRule="atLeast"/>
        <w:jc w:val="both"/>
        <w:rPr>
          <w:rFonts w:ascii="Cambria" w:hAnsi="Cambria" w:cs="Arial"/>
          <w:sz w:val="26"/>
          <w:szCs w:val="26"/>
        </w:rPr>
      </w:pPr>
      <w:r w:rsidRPr="008D31B6">
        <w:rPr>
          <w:rFonts w:ascii="Cambria" w:hAnsi="Cambria" w:cs="Arial"/>
          <w:b/>
          <w:sz w:val="26"/>
          <w:szCs w:val="26"/>
          <w:u w:val="single"/>
        </w:rPr>
        <w:t>Art. 4º</w:t>
      </w:r>
      <w:r w:rsidRPr="008D31B6">
        <w:rPr>
          <w:rFonts w:ascii="Cambria" w:hAnsi="Cambria" w:cs="Arial"/>
          <w:sz w:val="26"/>
          <w:szCs w:val="26"/>
        </w:rPr>
        <w:t xml:space="preserve"> - O </w:t>
      </w:r>
      <w:r>
        <w:rPr>
          <w:rFonts w:ascii="Cambria" w:hAnsi="Cambria" w:cs="Arial"/>
          <w:sz w:val="26"/>
          <w:szCs w:val="26"/>
        </w:rPr>
        <w:t>s</w:t>
      </w:r>
      <w:r w:rsidRPr="008D31B6">
        <w:rPr>
          <w:rFonts w:ascii="Cambria" w:hAnsi="Cambria" w:cs="Arial"/>
          <w:sz w:val="26"/>
          <w:szCs w:val="26"/>
        </w:rPr>
        <w:t>ervidor que aderir ao PDV deverá exercer suas funções normalmente até a data do efetivo desligamento.</w:t>
      </w:r>
    </w:p>
    <w:p w14:paraId="17A9E4F0" w14:textId="77777777" w:rsidR="008D31B6" w:rsidRPr="008D31B6" w:rsidRDefault="008D31B6" w:rsidP="008D31B6">
      <w:pPr>
        <w:spacing w:line="100" w:lineRule="atLeast"/>
        <w:jc w:val="both"/>
        <w:rPr>
          <w:rFonts w:ascii="Cambria" w:hAnsi="Cambria" w:cs="Arial"/>
          <w:sz w:val="26"/>
          <w:szCs w:val="26"/>
        </w:rPr>
      </w:pPr>
    </w:p>
    <w:p w14:paraId="6BC083C2" w14:textId="77777777" w:rsidR="008D31B6" w:rsidRPr="008D31B6" w:rsidRDefault="008D31B6" w:rsidP="008D31B6">
      <w:pPr>
        <w:spacing w:line="100" w:lineRule="atLeast"/>
        <w:jc w:val="both"/>
        <w:rPr>
          <w:rFonts w:ascii="Cambria" w:hAnsi="Cambria" w:cs="Arial"/>
          <w:sz w:val="26"/>
          <w:szCs w:val="26"/>
        </w:rPr>
      </w:pPr>
      <w:r w:rsidRPr="008D31B6">
        <w:rPr>
          <w:rFonts w:ascii="Cambria" w:hAnsi="Cambria" w:cs="Arial"/>
          <w:b/>
          <w:bCs/>
          <w:sz w:val="26"/>
          <w:szCs w:val="26"/>
        </w:rPr>
        <w:tab/>
        <w:t xml:space="preserve">I </w:t>
      </w:r>
      <w:r w:rsidRPr="008D31B6">
        <w:rPr>
          <w:rFonts w:ascii="Cambria" w:hAnsi="Cambria" w:cs="Arial"/>
          <w:sz w:val="26"/>
          <w:szCs w:val="26"/>
        </w:rPr>
        <w:t xml:space="preserve">– </w:t>
      </w:r>
      <w:proofErr w:type="gramStart"/>
      <w:r w:rsidRPr="008D31B6">
        <w:rPr>
          <w:rFonts w:ascii="Cambria" w:hAnsi="Cambria" w:cs="Arial"/>
          <w:sz w:val="26"/>
          <w:szCs w:val="26"/>
        </w:rPr>
        <w:t>todos os</w:t>
      </w:r>
      <w:proofErr w:type="gramEnd"/>
      <w:r w:rsidRPr="008D31B6">
        <w:rPr>
          <w:rFonts w:ascii="Cambria" w:hAnsi="Cambria" w:cs="Arial"/>
          <w:sz w:val="26"/>
          <w:szCs w:val="26"/>
        </w:rPr>
        <w:t xml:space="preserve"> pedidos deferidos e indeferidos serão devidamente publicados no Diário Oficial do Município e também no sítio oficial </w:t>
      </w:r>
    </w:p>
    <w:p w14:paraId="538B88A2" w14:textId="77777777" w:rsidR="008D31B6" w:rsidRPr="008D31B6" w:rsidRDefault="008D31B6" w:rsidP="008D31B6">
      <w:pPr>
        <w:spacing w:line="100" w:lineRule="atLeast"/>
        <w:jc w:val="both"/>
        <w:rPr>
          <w:rFonts w:ascii="Cambria" w:hAnsi="Cambria" w:cs="Arial"/>
          <w:sz w:val="26"/>
          <w:szCs w:val="26"/>
        </w:rPr>
      </w:pPr>
    </w:p>
    <w:p w14:paraId="2B05A311" w14:textId="77777777" w:rsidR="008D31B6" w:rsidRPr="008D31B6" w:rsidRDefault="008D31B6" w:rsidP="008D31B6">
      <w:pPr>
        <w:spacing w:line="100" w:lineRule="atLeast"/>
        <w:jc w:val="both"/>
        <w:rPr>
          <w:rFonts w:ascii="Cambria" w:hAnsi="Cambria" w:cs="Arial"/>
          <w:sz w:val="26"/>
          <w:szCs w:val="26"/>
        </w:rPr>
      </w:pPr>
      <w:r w:rsidRPr="008D31B6">
        <w:rPr>
          <w:rFonts w:ascii="Cambria" w:hAnsi="Cambria" w:cs="Arial"/>
          <w:b/>
          <w:sz w:val="26"/>
          <w:szCs w:val="26"/>
          <w:u w:val="single"/>
        </w:rPr>
        <w:t>Art. 5º</w:t>
      </w:r>
      <w:r w:rsidRPr="008D31B6">
        <w:rPr>
          <w:rFonts w:ascii="Cambria" w:hAnsi="Cambria" w:cs="Arial"/>
          <w:sz w:val="26"/>
          <w:szCs w:val="26"/>
        </w:rPr>
        <w:t xml:space="preserve"> - O servidor que aderir ao PDV terá os seguintes benefícios:</w:t>
      </w:r>
    </w:p>
    <w:p w14:paraId="124D9274" w14:textId="77777777" w:rsidR="008D31B6" w:rsidRPr="008D31B6" w:rsidRDefault="008D31B6" w:rsidP="008D31B6">
      <w:pPr>
        <w:spacing w:line="100" w:lineRule="atLeast"/>
        <w:jc w:val="right"/>
        <w:rPr>
          <w:rFonts w:ascii="Cambria" w:hAnsi="Cambria" w:cs="Arial"/>
          <w:sz w:val="26"/>
          <w:szCs w:val="26"/>
        </w:rPr>
      </w:pPr>
    </w:p>
    <w:p w14:paraId="44F8265C" w14:textId="77777777" w:rsidR="008D31B6" w:rsidRPr="008D31B6" w:rsidRDefault="008D31B6" w:rsidP="008D31B6">
      <w:pPr>
        <w:spacing w:after="120" w:line="100" w:lineRule="atLeast"/>
        <w:jc w:val="both"/>
        <w:rPr>
          <w:rFonts w:ascii="Cambria" w:hAnsi="Cambria" w:cs="Arial"/>
          <w:sz w:val="26"/>
          <w:szCs w:val="26"/>
        </w:rPr>
      </w:pPr>
      <w:r w:rsidRPr="008D31B6">
        <w:rPr>
          <w:rFonts w:ascii="Cambria" w:hAnsi="Cambria" w:cs="Arial"/>
          <w:b/>
          <w:bCs/>
          <w:sz w:val="26"/>
          <w:szCs w:val="26"/>
        </w:rPr>
        <w:tab/>
        <w:t>I</w:t>
      </w:r>
      <w:r w:rsidRPr="008D31B6">
        <w:rPr>
          <w:rFonts w:ascii="Cambria" w:hAnsi="Cambria" w:cs="Arial"/>
          <w:sz w:val="26"/>
          <w:szCs w:val="26"/>
        </w:rPr>
        <w:t xml:space="preserve"> – </w:t>
      </w:r>
      <w:proofErr w:type="gramStart"/>
      <w:r w:rsidRPr="008D31B6">
        <w:rPr>
          <w:rFonts w:ascii="Cambria" w:hAnsi="Cambria" w:cs="Arial"/>
          <w:sz w:val="26"/>
          <w:szCs w:val="26"/>
        </w:rPr>
        <w:t>aviso</w:t>
      </w:r>
      <w:proofErr w:type="gramEnd"/>
      <w:r w:rsidRPr="008D31B6">
        <w:rPr>
          <w:rFonts w:ascii="Cambria" w:hAnsi="Cambria" w:cs="Arial"/>
          <w:sz w:val="26"/>
          <w:szCs w:val="26"/>
        </w:rPr>
        <w:t xml:space="preserve"> prévio indenizado de acordo com a proporcionalidade do tempo trabalhado;</w:t>
      </w:r>
    </w:p>
    <w:p w14:paraId="7EE4766D" w14:textId="77777777" w:rsidR="008D31B6" w:rsidRPr="008D31B6" w:rsidRDefault="008D31B6" w:rsidP="008D31B6">
      <w:pPr>
        <w:spacing w:after="120" w:line="100" w:lineRule="atLeast"/>
        <w:jc w:val="both"/>
        <w:rPr>
          <w:rFonts w:ascii="Cambria" w:hAnsi="Cambria" w:cs="Arial"/>
          <w:sz w:val="26"/>
          <w:szCs w:val="26"/>
        </w:rPr>
      </w:pPr>
      <w:r w:rsidRPr="008D31B6">
        <w:rPr>
          <w:rFonts w:ascii="Cambria" w:hAnsi="Cambria" w:cs="Arial"/>
          <w:b/>
          <w:bCs/>
          <w:sz w:val="26"/>
          <w:szCs w:val="26"/>
        </w:rPr>
        <w:tab/>
        <w:t>II</w:t>
      </w:r>
      <w:r w:rsidRPr="008D31B6">
        <w:rPr>
          <w:rFonts w:ascii="Cambria" w:hAnsi="Cambria" w:cs="Arial"/>
          <w:sz w:val="26"/>
          <w:szCs w:val="26"/>
        </w:rPr>
        <w:t xml:space="preserve"> – </w:t>
      </w:r>
      <w:proofErr w:type="gramStart"/>
      <w:r w:rsidRPr="008D31B6">
        <w:rPr>
          <w:rFonts w:ascii="Cambria" w:hAnsi="Cambria" w:cs="Arial"/>
          <w:sz w:val="26"/>
          <w:szCs w:val="26"/>
        </w:rPr>
        <w:t>recebimento</w:t>
      </w:r>
      <w:proofErr w:type="gramEnd"/>
      <w:r w:rsidRPr="008D31B6">
        <w:rPr>
          <w:rFonts w:ascii="Cambria" w:hAnsi="Cambria" w:cs="Arial"/>
          <w:sz w:val="26"/>
          <w:szCs w:val="26"/>
        </w:rPr>
        <w:t xml:space="preserve"> da multa de 40,0%= (quarenta por cento) aplicado sobre os valores do Fundo de Garantia por Tempo de Serviço – FGTS - depositados na conta do servidor optante durante todo o seu contrato de trabalho;</w:t>
      </w:r>
      <w:r w:rsidRPr="008D31B6">
        <w:rPr>
          <w:rFonts w:ascii="Cambria" w:hAnsi="Cambria" w:cs="Arial"/>
          <w:sz w:val="26"/>
          <w:szCs w:val="26"/>
        </w:rPr>
        <w:tab/>
        <w:t xml:space="preserve">  </w:t>
      </w:r>
      <w:r w:rsidRPr="008D31B6">
        <w:rPr>
          <w:rFonts w:ascii="Cambria" w:hAnsi="Cambria" w:cs="Arial"/>
          <w:sz w:val="26"/>
          <w:szCs w:val="26"/>
        </w:rPr>
        <w:tab/>
      </w:r>
    </w:p>
    <w:p w14:paraId="1DA04017" w14:textId="77777777" w:rsidR="008D31B6" w:rsidRPr="008D31B6" w:rsidRDefault="008D31B6" w:rsidP="008D31B6">
      <w:pPr>
        <w:spacing w:after="120" w:line="100" w:lineRule="atLeast"/>
        <w:jc w:val="both"/>
        <w:rPr>
          <w:rFonts w:ascii="Cambria" w:hAnsi="Cambria" w:cs="Arial"/>
          <w:sz w:val="26"/>
          <w:szCs w:val="26"/>
        </w:rPr>
      </w:pPr>
      <w:r w:rsidRPr="008D31B6">
        <w:rPr>
          <w:rFonts w:ascii="Cambria" w:hAnsi="Cambria" w:cs="Arial"/>
          <w:b/>
          <w:bCs/>
          <w:sz w:val="26"/>
          <w:szCs w:val="26"/>
        </w:rPr>
        <w:lastRenderedPageBreak/>
        <w:tab/>
        <w:t>III</w:t>
      </w:r>
      <w:r w:rsidRPr="008D31B6">
        <w:rPr>
          <w:rFonts w:ascii="Cambria" w:hAnsi="Cambria" w:cs="Arial"/>
          <w:sz w:val="26"/>
          <w:szCs w:val="26"/>
        </w:rPr>
        <w:t xml:space="preserve"> – indenização de férias vencidas e ou proporcionais juntamente com o 1/3 da Constituição Federal;</w:t>
      </w:r>
    </w:p>
    <w:p w14:paraId="27C77C03" w14:textId="77777777" w:rsidR="008D31B6" w:rsidRPr="008D31B6" w:rsidRDefault="008D31B6" w:rsidP="008D31B6">
      <w:pPr>
        <w:spacing w:after="120" w:line="100" w:lineRule="atLeast"/>
        <w:jc w:val="both"/>
        <w:rPr>
          <w:rFonts w:ascii="Cambria" w:hAnsi="Cambria" w:cs="Arial"/>
          <w:sz w:val="26"/>
          <w:szCs w:val="26"/>
        </w:rPr>
      </w:pPr>
      <w:r w:rsidRPr="008D31B6">
        <w:rPr>
          <w:rFonts w:ascii="Cambria" w:hAnsi="Cambria" w:cs="Arial"/>
          <w:b/>
          <w:bCs/>
          <w:sz w:val="26"/>
          <w:szCs w:val="26"/>
        </w:rPr>
        <w:tab/>
        <w:t>IV</w:t>
      </w:r>
      <w:r w:rsidRPr="008D31B6">
        <w:rPr>
          <w:rFonts w:ascii="Cambria" w:hAnsi="Cambria" w:cs="Arial"/>
          <w:sz w:val="26"/>
          <w:szCs w:val="26"/>
        </w:rPr>
        <w:t xml:space="preserve"> – </w:t>
      </w:r>
      <w:proofErr w:type="gramStart"/>
      <w:r w:rsidRPr="008D31B6">
        <w:rPr>
          <w:rFonts w:ascii="Cambria" w:hAnsi="Cambria" w:cs="Arial"/>
          <w:sz w:val="26"/>
          <w:szCs w:val="26"/>
        </w:rPr>
        <w:t>indenização</w:t>
      </w:r>
      <w:proofErr w:type="gramEnd"/>
      <w:r w:rsidRPr="008D31B6">
        <w:rPr>
          <w:rFonts w:ascii="Cambria" w:hAnsi="Cambria" w:cs="Arial"/>
          <w:sz w:val="26"/>
          <w:szCs w:val="26"/>
        </w:rPr>
        <w:t xml:space="preserve"> do 13º salário proporcional;</w:t>
      </w:r>
    </w:p>
    <w:p w14:paraId="2AED47C6" w14:textId="77777777" w:rsidR="008D31B6" w:rsidRPr="008D31B6" w:rsidRDefault="008D31B6" w:rsidP="008D31B6">
      <w:pPr>
        <w:spacing w:after="120" w:line="100" w:lineRule="atLeast"/>
        <w:jc w:val="both"/>
        <w:rPr>
          <w:rFonts w:ascii="Cambria" w:hAnsi="Cambria" w:cs="Arial"/>
          <w:sz w:val="26"/>
          <w:szCs w:val="26"/>
        </w:rPr>
      </w:pPr>
      <w:r w:rsidRPr="008D31B6">
        <w:rPr>
          <w:rFonts w:ascii="Cambria" w:hAnsi="Cambria" w:cs="Arial"/>
          <w:b/>
          <w:bCs/>
          <w:sz w:val="26"/>
          <w:szCs w:val="26"/>
        </w:rPr>
        <w:tab/>
        <w:t>V</w:t>
      </w:r>
      <w:r w:rsidRPr="008D31B6">
        <w:rPr>
          <w:rFonts w:ascii="Cambria" w:hAnsi="Cambria" w:cs="Arial"/>
          <w:sz w:val="26"/>
          <w:szCs w:val="26"/>
        </w:rPr>
        <w:t xml:space="preserve"> – indenização referente a remuneração mensal vigente à época da </w:t>
      </w:r>
      <w:proofErr w:type="gramStart"/>
      <w:r w:rsidRPr="008D31B6">
        <w:rPr>
          <w:rFonts w:ascii="Cambria" w:hAnsi="Cambria" w:cs="Arial"/>
          <w:sz w:val="26"/>
          <w:szCs w:val="26"/>
        </w:rPr>
        <w:t>rescisão,  por</w:t>
      </w:r>
      <w:proofErr w:type="gramEnd"/>
      <w:r w:rsidRPr="008D31B6">
        <w:rPr>
          <w:rFonts w:ascii="Cambria" w:hAnsi="Cambria" w:cs="Arial"/>
          <w:sz w:val="26"/>
          <w:szCs w:val="26"/>
        </w:rPr>
        <w:t xml:space="preserve"> ano de efetivo exercício, sendo o percentual de :</w:t>
      </w:r>
    </w:p>
    <w:p w14:paraId="6BE731BF" w14:textId="77777777" w:rsidR="008D31B6" w:rsidRPr="008D31B6" w:rsidRDefault="008D31B6" w:rsidP="008D31B6">
      <w:pPr>
        <w:spacing w:after="120" w:line="100" w:lineRule="atLeast"/>
        <w:ind w:firstLine="708"/>
        <w:jc w:val="both"/>
        <w:rPr>
          <w:rFonts w:ascii="Cambria" w:hAnsi="Cambria" w:cs="Arial"/>
          <w:sz w:val="26"/>
          <w:szCs w:val="26"/>
        </w:rPr>
      </w:pPr>
      <w:r w:rsidRPr="008D31B6">
        <w:rPr>
          <w:rFonts w:ascii="Cambria" w:hAnsi="Cambria" w:cs="Arial"/>
          <w:b/>
          <w:sz w:val="26"/>
          <w:szCs w:val="26"/>
          <w:u w:val="single"/>
        </w:rPr>
        <w:t>§ 1.º</w:t>
      </w:r>
      <w:r w:rsidRPr="008D31B6">
        <w:rPr>
          <w:rFonts w:ascii="Cambria" w:hAnsi="Cambria" w:cs="Arial"/>
          <w:sz w:val="26"/>
          <w:szCs w:val="26"/>
        </w:rPr>
        <w:t xml:space="preserve"> - </w:t>
      </w:r>
      <w:r w:rsidRPr="00D935A3">
        <w:rPr>
          <w:rFonts w:ascii="Cambria" w:hAnsi="Cambria" w:cs="Arial"/>
          <w:bCs/>
          <w:sz w:val="26"/>
          <w:szCs w:val="26"/>
        </w:rPr>
        <w:t xml:space="preserve">20,00% </w:t>
      </w:r>
      <w:r w:rsidRPr="008D31B6">
        <w:rPr>
          <w:rFonts w:ascii="Cambria" w:hAnsi="Cambria" w:cs="Arial"/>
          <w:sz w:val="26"/>
          <w:szCs w:val="26"/>
        </w:rPr>
        <w:t xml:space="preserve">(vinte por cento) para as adesões ao PDV que ocorrer </w:t>
      </w:r>
      <w:proofErr w:type="gramStart"/>
      <w:r w:rsidRPr="008D31B6">
        <w:rPr>
          <w:rFonts w:ascii="Cambria" w:hAnsi="Cambria" w:cs="Arial"/>
          <w:sz w:val="26"/>
          <w:szCs w:val="26"/>
        </w:rPr>
        <w:t>em  até</w:t>
      </w:r>
      <w:proofErr w:type="gramEnd"/>
      <w:r w:rsidRPr="008D31B6">
        <w:rPr>
          <w:rFonts w:ascii="Cambria" w:hAnsi="Cambria" w:cs="Arial"/>
          <w:sz w:val="26"/>
          <w:szCs w:val="26"/>
        </w:rPr>
        <w:t xml:space="preserve"> 03 (três) meses após a publicação dessa Lei;</w:t>
      </w:r>
    </w:p>
    <w:p w14:paraId="1F6C5CC8" w14:textId="77777777" w:rsidR="008D31B6" w:rsidRPr="008D31B6" w:rsidRDefault="008D31B6" w:rsidP="008D31B6">
      <w:pPr>
        <w:spacing w:after="120" w:line="100" w:lineRule="atLeast"/>
        <w:ind w:firstLine="708"/>
        <w:jc w:val="both"/>
        <w:rPr>
          <w:rFonts w:ascii="Cambria" w:hAnsi="Cambria" w:cs="Arial"/>
          <w:sz w:val="26"/>
          <w:szCs w:val="26"/>
        </w:rPr>
      </w:pPr>
      <w:r w:rsidRPr="008D31B6">
        <w:rPr>
          <w:rFonts w:ascii="Cambria" w:hAnsi="Cambria" w:cs="Arial"/>
          <w:b/>
          <w:sz w:val="26"/>
          <w:szCs w:val="26"/>
          <w:u w:val="single"/>
        </w:rPr>
        <w:t>§ 2.º</w:t>
      </w:r>
      <w:r w:rsidRPr="008D31B6">
        <w:rPr>
          <w:rFonts w:ascii="Cambria" w:hAnsi="Cambria" w:cs="Arial"/>
          <w:sz w:val="26"/>
          <w:szCs w:val="26"/>
        </w:rPr>
        <w:t xml:space="preserve"> - </w:t>
      </w:r>
      <w:r w:rsidRPr="00D935A3">
        <w:rPr>
          <w:rFonts w:ascii="Cambria" w:hAnsi="Cambria" w:cs="Arial"/>
          <w:bCs/>
          <w:sz w:val="26"/>
          <w:szCs w:val="26"/>
        </w:rPr>
        <w:t>15,00%</w:t>
      </w:r>
      <w:r w:rsidRPr="008D31B6">
        <w:rPr>
          <w:rFonts w:ascii="Cambria" w:hAnsi="Cambria" w:cs="Arial"/>
          <w:sz w:val="26"/>
          <w:szCs w:val="26"/>
        </w:rPr>
        <w:t xml:space="preserve"> (quinze por cento) para as adesões que ocorrerem após o item anterior</w:t>
      </w:r>
    </w:p>
    <w:p w14:paraId="1B3029D1" w14:textId="77777777" w:rsidR="008D31B6" w:rsidRPr="008D31B6" w:rsidRDefault="008D31B6" w:rsidP="008D31B6">
      <w:pPr>
        <w:spacing w:line="100" w:lineRule="atLeast"/>
        <w:jc w:val="both"/>
        <w:rPr>
          <w:rFonts w:ascii="Cambria" w:hAnsi="Cambria" w:cs="Arial"/>
          <w:sz w:val="26"/>
          <w:szCs w:val="26"/>
        </w:rPr>
      </w:pPr>
    </w:p>
    <w:p w14:paraId="21C10381" w14:textId="77777777" w:rsidR="008D31B6" w:rsidRPr="008D31B6" w:rsidRDefault="008D31B6" w:rsidP="008D31B6">
      <w:pPr>
        <w:spacing w:line="100" w:lineRule="atLeast"/>
        <w:jc w:val="both"/>
        <w:rPr>
          <w:rFonts w:ascii="Cambria" w:hAnsi="Cambria" w:cs="Arial"/>
          <w:sz w:val="26"/>
          <w:szCs w:val="26"/>
        </w:rPr>
      </w:pPr>
      <w:r w:rsidRPr="008D31B6">
        <w:rPr>
          <w:rFonts w:ascii="Cambria" w:hAnsi="Cambria" w:cs="Arial"/>
          <w:b/>
          <w:sz w:val="26"/>
          <w:szCs w:val="26"/>
          <w:u w:val="single"/>
        </w:rPr>
        <w:t>Art. 6º</w:t>
      </w:r>
      <w:r w:rsidRPr="008D31B6">
        <w:rPr>
          <w:rFonts w:ascii="Cambria" w:hAnsi="Cambria" w:cs="Arial"/>
          <w:sz w:val="26"/>
          <w:szCs w:val="26"/>
        </w:rPr>
        <w:t xml:space="preserve"> - Considerar-se-á como remuneração mensal a soma do vencimento básico e das vantagens permanentes relativas ao cargo e dos adicionais de caráter individual, devidos no mês em que se efetivar o desligamento.</w:t>
      </w:r>
    </w:p>
    <w:p w14:paraId="04B037C5" w14:textId="77777777" w:rsidR="008D31B6" w:rsidRPr="008D31B6" w:rsidRDefault="008D31B6" w:rsidP="008D31B6">
      <w:pPr>
        <w:spacing w:line="100" w:lineRule="atLeast"/>
        <w:jc w:val="both"/>
        <w:rPr>
          <w:rFonts w:ascii="Cambria" w:hAnsi="Cambria" w:cs="Arial"/>
          <w:sz w:val="26"/>
          <w:szCs w:val="26"/>
        </w:rPr>
      </w:pPr>
    </w:p>
    <w:p w14:paraId="7758341D" w14:textId="77777777" w:rsidR="008D31B6" w:rsidRPr="008D31B6" w:rsidRDefault="008D31B6" w:rsidP="008D31B6">
      <w:pPr>
        <w:spacing w:line="100" w:lineRule="atLeast"/>
        <w:jc w:val="both"/>
        <w:rPr>
          <w:rFonts w:ascii="Cambria" w:hAnsi="Cambria" w:cs="Arial"/>
          <w:sz w:val="26"/>
          <w:szCs w:val="26"/>
        </w:rPr>
      </w:pPr>
      <w:r w:rsidRPr="008D31B6">
        <w:rPr>
          <w:rFonts w:ascii="Cambria" w:hAnsi="Cambria" w:cs="Arial"/>
          <w:b/>
          <w:sz w:val="26"/>
          <w:szCs w:val="26"/>
          <w:u w:val="single"/>
        </w:rPr>
        <w:t>Art. 7º</w:t>
      </w:r>
      <w:r w:rsidRPr="008D31B6">
        <w:rPr>
          <w:rFonts w:ascii="Cambria" w:hAnsi="Cambria" w:cs="Arial"/>
          <w:sz w:val="26"/>
          <w:szCs w:val="26"/>
        </w:rPr>
        <w:t xml:space="preserve"> - No caso de novo ingresso no serviço público municipal, o tempo de serviço considerado para apuração do incentivo, nos termos desta Lei, não poderá ser reutilizado para o mesmo fim ou usufruto de qualquer benefício ou vantagem de caráter e finalidade idênticos a essa lei.</w:t>
      </w:r>
    </w:p>
    <w:p w14:paraId="0DD43B8B" w14:textId="77777777" w:rsidR="008D31B6" w:rsidRPr="008D31B6" w:rsidRDefault="008D31B6" w:rsidP="008D31B6">
      <w:pPr>
        <w:spacing w:line="100" w:lineRule="atLeast"/>
        <w:jc w:val="both"/>
        <w:rPr>
          <w:rFonts w:ascii="Cambria" w:hAnsi="Cambria" w:cs="Arial"/>
          <w:sz w:val="26"/>
          <w:szCs w:val="26"/>
        </w:rPr>
      </w:pPr>
    </w:p>
    <w:p w14:paraId="21FCF27A" w14:textId="77777777" w:rsidR="008D31B6" w:rsidRPr="008D31B6" w:rsidRDefault="008D31B6" w:rsidP="008D31B6">
      <w:pPr>
        <w:spacing w:line="100" w:lineRule="atLeast"/>
        <w:jc w:val="both"/>
        <w:rPr>
          <w:rFonts w:ascii="Cambria" w:hAnsi="Cambria" w:cs="Arial"/>
          <w:sz w:val="26"/>
          <w:szCs w:val="26"/>
        </w:rPr>
      </w:pPr>
      <w:r w:rsidRPr="008D31B6">
        <w:rPr>
          <w:rFonts w:ascii="Cambria" w:hAnsi="Cambria" w:cs="Arial"/>
          <w:b/>
          <w:sz w:val="26"/>
          <w:szCs w:val="26"/>
          <w:u w:val="single"/>
        </w:rPr>
        <w:t>Art. 8º</w:t>
      </w:r>
      <w:r w:rsidRPr="008D31B6">
        <w:rPr>
          <w:rFonts w:ascii="Cambria" w:hAnsi="Cambria" w:cs="Arial"/>
          <w:sz w:val="26"/>
          <w:szCs w:val="26"/>
        </w:rPr>
        <w:t xml:space="preserve"> - A autorização para o pagamento das indenizações constantes da presente lei ficará condicionadas à disponibilidade financeira do Município, respeitada a ordem de protocolo de requerimento do agente público.</w:t>
      </w:r>
    </w:p>
    <w:p w14:paraId="7FEF07E3" w14:textId="77777777" w:rsidR="008D31B6" w:rsidRPr="008D31B6" w:rsidRDefault="008D31B6" w:rsidP="008D31B6">
      <w:pPr>
        <w:spacing w:line="100" w:lineRule="atLeast"/>
        <w:jc w:val="both"/>
        <w:rPr>
          <w:rFonts w:ascii="Cambria" w:hAnsi="Cambria" w:cs="Arial"/>
          <w:sz w:val="26"/>
          <w:szCs w:val="26"/>
        </w:rPr>
      </w:pPr>
    </w:p>
    <w:p w14:paraId="100E79F1" w14:textId="77777777" w:rsidR="008D31B6" w:rsidRPr="008D31B6" w:rsidRDefault="008D31B6" w:rsidP="008D31B6">
      <w:pPr>
        <w:spacing w:line="100" w:lineRule="atLeast"/>
        <w:jc w:val="both"/>
        <w:rPr>
          <w:rFonts w:ascii="Cambria" w:hAnsi="Cambria" w:cs="Arial"/>
          <w:sz w:val="26"/>
          <w:szCs w:val="26"/>
        </w:rPr>
      </w:pPr>
      <w:r w:rsidRPr="008D31B6">
        <w:rPr>
          <w:rFonts w:ascii="Cambria" w:hAnsi="Cambria" w:cs="Arial"/>
          <w:b/>
          <w:sz w:val="26"/>
          <w:szCs w:val="26"/>
          <w:u w:val="single"/>
        </w:rPr>
        <w:t>Art. 9º</w:t>
      </w:r>
      <w:r w:rsidRPr="008D31B6">
        <w:rPr>
          <w:rFonts w:ascii="Cambria" w:hAnsi="Cambria" w:cs="Arial"/>
          <w:b/>
          <w:sz w:val="26"/>
          <w:szCs w:val="26"/>
        </w:rPr>
        <w:t xml:space="preserve"> </w:t>
      </w:r>
      <w:r w:rsidRPr="008D31B6">
        <w:rPr>
          <w:rFonts w:ascii="Cambria" w:hAnsi="Cambria" w:cs="Arial"/>
          <w:sz w:val="26"/>
          <w:szCs w:val="26"/>
        </w:rPr>
        <w:t>- Esta Lei entra em vigor na data de sua publicação.</w:t>
      </w:r>
    </w:p>
    <w:p w14:paraId="2148ED3F" w14:textId="47B33508" w:rsidR="0069570C" w:rsidRPr="008D31B6" w:rsidRDefault="0069570C" w:rsidP="006D540E">
      <w:pPr>
        <w:autoSpaceDE w:val="0"/>
        <w:jc w:val="both"/>
        <w:rPr>
          <w:rFonts w:ascii="Cambria" w:eastAsia="DejaVu Sans" w:hAnsi="Cambria" w:cs="Arial"/>
          <w:bCs/>
          <w:sz w:val="26"/>
          <w:szCs w:val="26"/>
          <w:u w:val="single"/>
        </w:rPr>
      </w:pPr>
    </w:p>
    <w:p w14:paraId="5DC252DE" w14:textId="77777777" w:rsidR="006845AC" w:rsidRPr="008D31B6" w:rsidRDefault="006845AC" w:rsidP="006D540E">
      <w:pPr>
        <w:pStyle w:val="western"/>
        <w:spacing w:before="0" w:after="0"/>
        <w:jc w:val="center"/>
        <w:rPr>
          <w:rFonts w:ascii="Cambria" w:eastAsia="DejaVu Sans" w:hAnsi="Cambria" w:cs="Arial"/>
          <w:sz w:val="26"/>
          <w:szCs w:val="26"/>
          <w:lang w:bidi="pt-BR"/>
        </w:rPr>
      </w:pPr>
    </w:p>
    <w:p w14:paraId="02F1F634" w14:textId="14885642" w:rsidR="00E2400F" w:rsidRPr="008D31B6" w:rsidRDefault="006845AC" w:rsidP="006D540E">
      <w:pPr>
        <w:pStyle w:val="western"/>
        <w:spacing w:before="0" w:after="0"/>
        <w:jc w:val="center"/>
        <w:rPr>
          <w:rFonts w:ascii="Cambria" w:eastAsia="DejaVu Sans" w:hAnsi="Cambria" w:cs="Arial"/>
          <w:sz w:val="26"/>
          <w:szCs w:val="26"/>
          <w:lang w:bidi="pt-BR"/>
        </w:rPr>
      </w:pPr>
      <w:r w:rsidRPr="008D31B6">
        <w:rPr>
          <w:rFonts w:ascii="Cambria" w:eastAsia="DejaVu Sans" w:hAnsi="Cambria" w:cs="Arial"/>
          <w:sz w:val="26"/>
          <w:szCs w:val="26"/>
          <w:lang w:bidi="pt-BR"/>
        </w:rPr>
        <w:t xml:space="preserve">Câmara </w:t>
      </w:r>
      <w:r w:rsidR="00E2400F" w:rsidRPr="008D31B6">
        <w:rPr>
          <w:rFonts w:ascii="Cambria" w:eastAsia="DejaVu Sans" w:hAnsi="Cambria" w:cs="Arial"/>
          <w:sz w:val="26"/>
          <w:szCs w:val="26"/>
          <w:lang w:bidi="pt-BR"/>
        </w:rPr>
        <w:t xml:space="preserve">Municipal de Cordeirópolis, </w:t>
      </w:r>
      <w:r w:rsidR="00E12175" w:rsidRPr="008D31B6">
        <w:rPr>
          <w:rFonts w:ascii="Cambria" w:eastAsia="DejaVu Sans" w:hAnsi="Cambria" w:cs="Arial"/>
          <w:sz w:val="26"/>
          <w:szCs w:val="26"/>
          <w:lang w:bidi="pt-BR"/>
        </w:rPr>
        <w:t>24</w:t>
      </w:r>
      <w:r w:rsidR="0069570C" w:rsidRPr="008D31B6">
        <w:rPr>
          <w:rFonts w:ascii="Cambria" w:eastAsia="DejaVu Sans" w:hAnsi="Cambria" w:cs="Arial"/>
          <w:sz w:val="26"/>
          <w:szCs w:val="26"/>
          <w:lang w:bidi="pt-BR"/>
        </w:rPr>
        <w:t xml:space="preserve"> de março </w:t>
      </w:r>
      <w:r w:rsidRPr="008D31B6">
        <w:rPr>
          <w:rFonts w:ascii="Cambria" w:eastAsia="DejaVu Sans" w:hAnsi="Cambria" w:cs="Arial"/>
          <w:sz w:val="26"/>
          <w:szCs w:val="26"/>
          <w:lang w:bidi="pt-BR"/>
        </w:rPr>
        <w:t>de 2021.</w:t>
      </w:r>
    </w:p>
    <w:p w14:paraId="79011202" w14:textId="77777777" w:rsidR="006845AC" w:rsidRPr="008D31B6" w:rsidRDefault="006845AC" w:rsidP="006D540E">
      <w:pPr>
        <w:ind w:hanging="6"/>
        <w:jc w:val="center"/>
        <w:rPr>
          <w:rFonts w:ascii="Cambria" w:hAnsi="Cambria"/>
          <w:b/>
          <w:iCs/>
          <w:sz w:val="26"/>
          <w:szCs w:val="26"/>
        </w:rPr>
      </w:pPr>
    </w:p>
    <w:p w14:paraId="391CDA27" w14:textId="77777777" w:rsidR="006845AC" w:rsidRPr="008D31B6" w:rsidRDefault="006845AC" w:rsidP="006D540E">
      <w:pPr>
        <w:ind w:hanging="6"/>
        <w:jc w:val="center"/>
        <w:rPr>
          <w:rFonts w:ascii="Cambria" w:hAnsi="Cambria"/>
          <w:b/>
          <w:iCs/>
          <w:sz w:val="26"/>
          <w:szCs w:val="26"/>
        </w:rPr>
      </w:pPr>
    </w:p>
    <w:p w14:paraId="3C1E8222" w14:textId="77777777" w:rsidR="00E12175" w:rsidRPr="008D31B6" w:rsidRDefault="00E12175" w:rsidP="006D540E">
      <w:pPr>
        <w:ind w:hanging="6"/>
        <w:jc w:val="center"/>
        <w:rPr>
          <w:rFonts w:ascii="Cambria" w:hAnsi="Cambria"/>
          <w:b/>
          <w:iCs/>
          <w:sz w:val="26"/>
          <w:szCs w:val="26"/>
        </w:rPr>
      </w:pPr>
    </w:p>
    <w:p w14:paraId="22E9D4B9" w14:textId="4D61CDBC" w:rsidR="006845AC" w:rsidRPr="008D31B6" w:rsidRDefault="006845AC" w:rsidP="006D540E">
      <w:pPr>
        <w:ind w:hanging="6"/>
        <w:jc w:val="center"/>
        <w:rPr>
          <w:rFonts w:ascii="Cambria" w:hAnsi="Cambria"/>
          <w:b/>
          <w:iCs/>
          <w:sz w:val="26"/>
          <w:szCs w:val="26"/>
        </w:rPr>
      </w:pPr>
      <w:r w:rsidRPr="008D31B6">
        <w:rPr>
          <w:rFonts w:ascii="Cambria" w:hAnsi="Cambria"/>
          <w:b/>
          <w:iCs/>
          <w:sz w:val="26"/>
          <w:szCs w:val="26"/>
        </w:rPr>
        <w:t xml:space="preserve">Carlos Aparecido Barbosa </w:t>
      </w:r>
    </w:p>
    <w:p w14:paraId="71F79421" w14:textId="77777777" w:rsidR="00765325" w:rsidRPr="008D31B6" w:rsidRDefault="006845AC" w:rsidP="00765325">
      <w:pPr>
        <w:ind w:hanging="6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8D31B6">
        <w:rPr>
          <w:rFonts w:ascii="Cambria" w:hAnsi="Cambria"/>
          <w:b/>
          <w:bCs/>
          <w:iCs/>
          <w:sz w:val="26"/>
          <w:szCs w:val="26"/>
        </w:rPr>
        <w:t>Presidente</w:t>
      </w:r>
    </w:p>
    <w:p w14:paraId="31EE6EEA" w14:textId="77777777" w:rsidR="00E12175" w:rsidRPr="008D31B6" w:rsidRDefault="00E12175" w:rsidP="00765325">
      <w:pPr>
        <w:ind w:hanging="6"/>
        <w:jc w:val="center"/>
        <w:rPr>
          <w:rFonts w:ascii="Cambria" w:hAnsi="Cambria"/>
          <w:b/>
          <w:bCs/>
          <w:iCs/>
          <w:sz w:val="26"/>
          <w:szCs w:val="26"/>
        </w:rPr>
      </w:pPr>
    </w:p>
    <w:p w14:paraId="66962CAC" w14:textId="77777777" w:rsidR="00E12175" w:rsidRPr="008D31B6" w:rsidRDefault="00E12175" w:rsidP="00765325">
      <w:pPr>
        <w:ind w:hanging="6"/>
        <w:jc w:val="center"/>
        <w:rPr>
          <w:rFonts w:ascii="Cambria" w:hAnsi="Cambria"/>
          <w:b/>
          <w:bCs/>
          <w:iCs/>
          <w:sz w:val="26"/>
          <w:szCs w:val="26"/>
        </w:rPr>
      </w:pPr>
    </w:p>
    <w:p w14:paraId="7702F73F" w14:textId="77777777" w:rsidR="00E12175" w:rsidRPr="008D31B6" w:rsidRDefault="00E12175" w:rsidP="00765325">
      <w:pPr>
        <w:ind w:hanging="6"/>
        <w:jc w:val="center"/>
        <w:rPr>
          <w:rFonts w:ascii="Cambria" w:hAnsi="Cambria"/>
          <w:b/>
          <w:bCs/>
          <w:iCs/>
          <w:sz w:val="26"/>
          <w:szCs w:val="26"/>
        </w:rPr>
      </w:pPr>
    </w:p>
    <w:p w14:paraId="2B7A9BD6" w14:textId="2A3CBBF2" w:rsidR="006845AC" w:rsidRPr="008D31B6" w:rsidRDefault="006845AC" w:rsidP="00765325">
      <w:pPr>
        <w:ind w:hanging="6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8D31B6">
        <w:rPr>
          <w:rFonts w:ascii="Cambria" w:hAnsi="Cambria"/>
          <w:b/>
          <w:bCs/>
          <w:iCs/>
          <w:sz w:val="26"/>
          <w:szCs w:val="26"/>
        </w:rPr>
        <w:t xml:space="preserve">David Rafael Sabino de Godoy         </w:t>
      </w:r>
      <w:r w:rsidRPr="008D31B6">
        <w:rPr>
          <w:rFonts w:ascii="Cambria" w:hAnsi="Cambria"/>
          <w:b/>
          <w:bCs/>
          <w:iCs/>
          <w:sz w:val="26"/>
          <w:szCs w:val="26"/>
        </w:rPr>
        <w:tab/>
      </w:r>
      <w:r w:rsidRPr="008D31B6">
        <w:rPr>
          <w:rFonts w:ascii="Cambria" w:hAnsi="Cambria"/>
          <w:b/>
          <w:bCs/>
          <w:iCs/>
          <w:sz w:val="26"/>
          <w:szCs w:val="26"/>
        </w:rPr>
        <w:tab/>
        <w:t xml:space="preserve">     Paulo Cesar Morais de Oliveira</w:t>
      </w:r>
    </w:p>
    <w:p w14:paraId="6D9F8AA0" w14:textId="06191425" w:rsidR="006845AC" w:rsidRPr="008D31B6" w:rsidRDefault="006845AC" w:rsidP="001F702D">
      <w:pPr>
        <w:pStyle w:val="Ttulo1"/>
        <w:tabs>
          <w:tab w:val="left" w:pos="708"/>
        </w:tabs>
        <w:ind w:hanging="6"/>
        <w:rPr>
          <w:rFonts w:ascii="Cambria" w:hAnsi="Cambria"/>
          <w:b/>
          <w:bCs/>
          <w:iCs/>
          <w:sz w:val="26"/>
          <w:szCs w:val="26"/>
        </w:rPr>
      </w:pPr>
      <w:r w:rsidRPr="008D31B6">
        <w:rPr>
          <w:rFonts w:ascii="Cambria" w:hAnsi="Cambria"/>
          <w:b/>
          <w:bCs/>
          <w:iCs/>
          <w:sz w:val="26"/>
          <w:szCs w:val="26"/>
        </w:rPr>
        <w:t xml:space="preserve">                        1º Secretário</w:t>
      </w:r>
      <w:r w:rsidRPr="008D31B6">
        <w:rPr>
          <w:rFonts w:ascii="Cambria" w:hAnsi="Cambria"/>
          <w:b/>
          <w:bCs/>
          <w:iCs/>
          <w:sz w:val="26"/>
          <w:szCs w:val="26"/>
        </w:rPr>
        <w:tab/>
      </w:r>
      <w:r w:rsidRPr="008D31B6">
        <w:rPr>
          <w:rFonts w:ascii="Cambria" w:hAnsi="Cambria"/>
          <w:b/>
          <w:bCs/>
          <w:iCs/>
          <w:sz w:val="26"/>
          <w:szCs w:val="26"/>
        </w:rPr>
        <w:tab/>
        <w:t xml:space="preserve">                                          2º Secretário</w:t>
      </w:r>
    </w:p>
    <w:sectPr w:rsidR="006845AC" w:rsidRPr="008D31B6" w:rsidSect="006845AC">
      <w:headerReference w:type="default" r:id="rId7"/>
      <w:footerReference w:type="default" r:id="rId8"/>
      <w:pgSz w:w="11906" w:h="16838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FD49F" w14:textId="77777777" w:rsidR="00AD6AAB" w:rsidRDefault="00AD6AAB" w:rsidP="00A352F2">
      <w:r>
        <w:separator/>
      </w:r>
    </w:p>
  </w:endnote>
  <w:endnote w:type="continuationSeparator" w:id="0">
    <w:p w14:paraId="4A8735ED" w14:textId="77777777" w:rsidR="00AD6AAB" w:rsidRDefault="00AD6AAB" w:rsidP="00A3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ut and Past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otill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jaVu Serif">
    <w:altName w:val="Times New Roman"/>
    <w:charset w:val="00"/>
    <w:family w:val="roman"/>
    <w:pitch w:val="variable"/>
    <w:sig w:usb0="E40006FF" w:usb1="5200F9FB" w:usb2="0A040020" w:usb3="00000000" w:csb0="0000009F" w:csb1="00000000"/>
  </w:font>
  <w:font w:name="DejaVu Sans">
    <w:altName w:val="Sylfaen"/>
    <w:charset w:val="00"/>
    <w:family w:val="swiss"/>
    <w:pitch w:val="variable"/>
    <w:sig w:usb0="E7000EFF" w:usb1="5200F5FF" w:usb2="0A242021" w:usb3="00000000" w:csb0="000001B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623CB" w14:textId="77777777" w:rsidR="006A3D8D" w:rsidRDefault="006A3D8D" w:rsidP="000D20F1">
    <w:pPr>
      <w:pStyle w:val="Rodap"/>
      <w:tabs>
        <w:tab w:val="clear" w:pos="4252"/>
        <w:tab w:val="clear" w:pos="8504"/>
        <w:tab w:val="left" w:pos="343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8D1FC" w14:textId="77777777" w:rsidR="00AD6AAB" w:rsidRDefault="00AD6AAB" w:rsidP="00A352F2">
      <w:r>
        <w:separator/>
      </w:r>
    </w:p>
  </w:footnote>
  <w:footnote w:type="continuationSeparator" w:id="0">
    <w:p w14:paraId="7253ECEC" w14:textId="77777777" w:rsidR="00AD6AAB" w:rsidRDefault="00AD6AAB" w:rsidP="00A35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C1D89" w14:textId="77777777" w:rsidR="00A352F2" w:rsidRDefault="00A352F2" w:rsidP="00A352F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/>
      </w:rPr>
    </w:lvl>
  </w:abstractNum>
  <w:abstractNum w:abstractNumId="4" w15:restartNumberingAfterBreak="0">
    <w:nsid w:val="07381F7E"/>
    <w:multiLevelType w:val="multilevel"/>
    <w:tmpl w:val="C31230C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7FC62CA"/>
    <w:multiLevelType w:val="hybridMultilevel"/>
    <w:tmpl w:val="77103BA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240DC6"/>
    <w:multiLevelType w:val="hybridMultilevel"/>
    <w:tmpl w:val="BE84490C"/>
    <w:lvl w:ilvl="0" w:tplc="6902FBC0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1B1B2062"/>
    <w:multiLevelType w:val="multilevel"/>
    <w:tmpl w:val="727A50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8" w15:restartNumberingAfterBreak="0">
    <w:nsid w:val="1CA476B0"/>
    <w:multiLevelType w:val="hybridMultilevel"/>
    <w:tmpl w:val="26F6F71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FAC3061"/>
    <w:multiLevelType w:val="multilevel"/>
    <w:tmpl w:val="99BA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0DB18FE"/>
    <w:multiLevelType w:val="hybridMultilevel"/>
    <w:tmpl w:val="FFEA60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91E31"/>
    <w:multiLevelType w:val="hybridMultilevel"/>
    <w:tmpl w:val="3ACE7254"/>
    <w:lvl w:ilvl="0" w:tplc="27462B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97B02"/>
    <w:multiLevelType w:val="multilevel"/>
    <w:tmpl w:val="8124D9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3" w15:restartNumberingAfterBreak="0">
    <w:nsid w:val="294B546A"/>
    <w:multiLevelType w:val="multilevel"/>
    <w:tmpl w:val="727A50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3B15528A"/>
    <w:multiLevelType w:val="hybridMultilevel"/>
    <w:tmpl w:val="97D684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811BD"/>
    <w:multiLevelType w:val="hybridMultilevel"/>
    <w:tmpl w:val="10A4CB86"/>
    <w:lvl w:ilvl="0" w:tplc="C6288A82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6" w15:restartNumberingAfterBreak="0">
    <w:nsid w:val="447E68B7"/>
    <w:multiLevelType w:val="multilevel"/>
    <w:tmpl w:val="62167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DAE5400"/>
    <w:multiLevelType w:val="hybridMultilevel"/>
    <w:tmpl w:val="6D70DF80"/>
    <w:lvl w:ilvl="0" w:tplc="E3E43144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8" w15:restartNumberingAfterBreak="0">
    <w:nsid w:val="51614333"/>
    <w:multiLevelType w:val="multilevel"/>
    <w:tmpl w:val="99BA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258533E"/>
    <w:multiLevelType w:val="hybridMultilevel"/>
    <w:tmpl w:val="CA3CEF0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A1456"/>
    <w:multiLevelType w:val="hybridMultilevel"/>
    <w:tmpl w:val="4720289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4F423B7"/>
    <w:multiLevelType w:val="hybridMultilevel"/>
    <w:tmpl w:val="83107924"/>
    <w:lvl w:ilvl="0" w:tplc="DE6EB6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408F6"/>
    <w:multiLevelType w:val="hybridMultilevel"/>
    <w:tmpl w:val="F564C1E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8F96EF8"/>
    <w:multiLevelType w:val="multilevel"/>
    <w:tmpl w:val="F9A25F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7A1E1350"/>
    <w:multiLevelType w:val="hybridMultilevel"/>
    <w:tmpl w:val="39BC2DFC"/>
    <w:lvl w:ilvl="0" w:tplc="0416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7A6D77B5"/>
    <w:multiLevelType w:val="multilevel"/>
    <w:tmpl w:val="AA16B9A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A881316"/>
    <w:multiLevelType w:val="hybridMultilevel"/>
    <w:tmpl w:val="A5CE7A22"/>
    <w:lvl w:ilvl="0" w:tplc="F5DEF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83C7A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0"/>
  </w:num>
  <w:num w:numId="2">
    <w:abstractNumId w:val="16"/>
  </w:num>
  <w:num w:numId="3">
    <w:abstractNumId w:val="23"/>
  </w:num>
  <w:num w:numId="4">
    <w:abstractNumId w:val="18"/>
  </w:num>
  <w:num w:numId="5">
    <w:abstractNumId w:val="9"/>
  </w:num>
  <w:num w:numId="6">
    <w:abstractNumId w:val="7"/>
  </w:num>
  <w:num w:numId="7">
    <w:abstractNumId w:val="5"/>
  </w:num>
  <w:num w:numId="8">
    <w:abstractNumId w:val="22"/>
  </w:num>
  <w:num w:numId="9">
    <w:abstractNumId w:val="8"/>
  </w:num>
  <w:num w:numId="10">
    <w:abstractNumId w:val="24"/>
  </w:num>
  <w:num w:numId="11">
    <w:abstractNumId w:val="25"/>
  </w:num>
  <w:num w:numId="12">
    <w:abstractNumId w:val="12"/>
  </w:num>
  <w:num w:numId="13">
    <w:abstractNumId w:val="13"/>
  </w:num>
  <w:num w:numId="14">
    <w:abstractNumId w:val="19"/>
  </w:num>
  <w:num w:numId="15">
    <w:abstractNumId w:val="10"/>
  </w:num>
  <w:num w:numId="16">
    <w:abstractNumId w:val="27"/>
  </w:num>
  <w:num w:numId="17">
    <w:abstractNumId w:val="14"/>
  </w:num>
  <w:num w:numId="18">
    <w:abstractNumId w:val="4"/>
  </w:num>
  <w:num w:numId="19">
    <w:abstractNumId w:val="15"/>
  </w:num>
  <w:num w:numId="20">
    <w:abstractNumId w:val="6"/>
  </w:num>
  <w:num w:numId="21">
    <w:abstractNumId w:val="17"/>
  </w:num>
  <w:num w:numId="22">
    <w:abstractNumId w:val="26"/>
  </w:num>
  <w:num w:numId="23">
    <w:abstractNumId w:val="0"/>
  </w:num>
  <w:num w:numId="24">
    <w:abstractNumId w:val="1"/>
  </w:num>
  <w:num w:numId="25">
    <w:abstractNumId w:val="11"/>
  </w:num>
  <w:num w:numId="26">
    <w:abstractNumId w:val="2"/>
  </w:num>
  <w:num w:numId="27">
    <w:abstractNumId w:val="3"/>
  </w:num>
  <w:num w:numId="28">
    <w:abstractNumId w:val="21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F2"/>
    <w:rsid w:val="00002764"/>
    <w:rsid w:val="00010E8F"/>
    <w:rsid w:val="000121C5"/>
    <w:rsid w:val="00015469"/>
    <w:rsid w:val="00037E92"/>
    <w:rsid w:val="0004456C"/>
    <w:rsid w:val="00044A5B"/>
    <w:rsid w:val="0006259F"/>
    <w:rsid w:val="00073775"/>
    <w:rsid w:val="00081DE1"/>
    <w:rsid w:val="000824CA"/>
    <w:rsid w:val="00083DCC"/>
    <w:rsid w:val="000A4175"/>
    <w:rsid w:val="000B3C05"/>
    <w:rsid w:val="000C2252"/>
    <w:rsid w:val="000D091A"/>
    <w:rsid w:val="000D20F1"/>
    <w:rsid w:val="000F063E"/>
    <w:rsid w:val="000F0D37"/>
    <w:rsid w:val="000F1EC4"/>
    <w:rsid w:val="000F7750"/>
    <w:rsid w:val="00116659"/>
    <w:rsid w:val="001305F1"/>
    <w:rsid w:val="00131A05"/>
    <w:rsid w:val="00137DA7"/>
    <w:rsid w:val="00154F8D"/>
    <w:rsid w:val="00160857"/>
    <w:rsid w:val="00161A73"/>
    <w:rsid w:val="00161DAD"/>
    <w:rsid w:val="001620D3"/>
    <w:rsid w:val="0016235C"/>
    <w:rsid w:val="00175284"/>
    <w:rsid w:val="0017608A"/>
    <w:rsid w:val="001777E2"/>
    <w:rsid w:val="001820EA"/>
    <w:rsid w:val="00184218"/>
    <w:rsid w:val="00187C33"/>
    <w:rsid w:val="001A1476"/>
    <w:rsid w:val="001B5FEC"/>
    <w:rsid w:val="001D7182"/>
    <w:rsid w:val="001E2072"/>
    <w:rsid w:val="001E2CC4"/>
    <w:rsid w:val="001F702D"/>
    <w:rsid w:val="00201815"/>
    <w:rsid w:val="002213FD"/>
    <w:rsid w:val="002344E3"/>
    <w:rsid w:val="00236FCA"/>
    <w:rsid w:val="0025140B"/>
    <w:rsid w:val="002553E9"/>
    <w:rsid w:val="00255C66"/>
    <w:rsid w:val="002573DE"/>
    <w:rsid w:val="00261E80"/>
    <w:rsid w:val="00265F1E"/>
    <w:rsid w:val="00266F4C"/>
    <w:rsid w:val="002702A9"/>
    <w:rsid w:val="00271242"/>
    <w:rsid w:val="00276D0C"/>
    <w:rsid w:val="002938C2"/>
    <w:rsid w:val="002952D2"/>
    <w:rsid w:val="002D7B68"/>
    <w:rsid w:val="002F1948"/>
    <w:rsid w:val="002F70EB"/>
    <w:rsid w:val="00302E9D"/>
    <w:rsid w:val="00304767"/>
    <w:rsid w:val="00305206"/>
    <w:rsid w:val="003065F9"/>
    <w:rsid w:val="00310407"/>
    <w:rsid w:val="003123A0"/>
    <w:rsid w:val="0033173F"/>
    <w:rsid w:val="0034248C"/>
    <w:rsid w:val="00350A50"/>
    <w:rsid w:val="00352650"/>
    <w:rsid w:val="00372B2F"/>
    <w:rsid w:val="00381AE8"/>
    <w:rsid w:val="003873F0"/>
    <w:rsid w:val="0039469D"/>
    <w:rsid w:val="00395C4D"/>
    <w:rsid w:val="0039627F"/>
    <w:rsid w:val="003A76BB"/>
    <w:rsid w:val="003B2481"/>
    <w:rsid w:val="003B63E7"/>
    <w:rsid w:val="003C740E"/>
    <w:rsid w:val="003F2424"/>
    <w:rsid w:val="00401355"/>
    <w:rsid w:val="004169BC"/>
    <w:rsid w:val="00416A24"/>
    <w:rsid w:val="0041786B"/>
    <w:rsid w:val="00426196"/>
    <w:rsid w:val="00436D12"/>
    <w:rsid w:val="00440569"/>
    <w:rsid w:val="0044172D"/>
    <w:rsid w:val="004700E6"/>
    <w:rsid w:val="004A77CE"/>
    <w:rsid w:val="004C06F1"/>
    <w:rsid w:val="004C0F5A"/>
    <w:rsid w:val="004D43B7"/>
    <w:rsid w:val="004E4FCB"/>
    <w:rsid w:val="00500DDC"/>
    <w:rsid w:val="00502FAC"/>
    <w:rsid w:val="0050327C"/>
    <w:rsid w:val="005072D9"/>
    <w:rsid w:val="00521D2B"/>
    <w:rsid w:val="00523694"/>
    <w:rsid w:val="00532375"/>
    <w:rsid w:val="00544CB6"/>
    <w:rsid w:val="00547CF3"/>
    <w:rsid w:val="00560E76"/>
    <w:rsid w:val="005760C5"/>
    <w:rsid w:val="00580653"/>
    <w:rsid w:val="00590D5E"/>
    <w:rsid w:val="005A2924"/>
    <w:rsid w:val="005B22A6"/>
    <w:rsid w:val="005B617F"/>
    <w:rsid w:val="005C2256"/>
    <w:rsid w:val="005C389E"/>
    <w:rsid w:val="005E4BF8"/>
    <w:rsid w:val="005F5F5A"/>
    <w:rsid w:val="00602F33"/>
    <w:rsid w:val="00623CA0"/>
    <w:rsid w:val="00630066"/>
    <w:rsid w:val="00630C7B"/>
    <w:rsid w:val="006421BB"/>
    <w:rsid w:val="00643B24"/>
    <w:rsid w:val="0065570C"/>
    <w:rsid w:val="00656616"/>
    <w:rsid w:val="00674734"/>
    <w:rsid w:val="0067783B"/>
    <w:rsid w:val="006845AC"/>
    <w:rsid w:val="0068502A"/>
    <w:rsid w:val="006875D2"/>
    <w:rsid w:val="00690407"/>
    <w:rsid w:val="00691DAB"/>
    <w:rsid w:val="0069570C"/>
    <w:rsid w:val="006A3D8D"/>
    <w:rsid w:val="006B0437"/>
    <w:rsid w:val="006B23CC"/>
    <w:rsid w:val="006C52F5"/>
    <w:rsid w:val="006C59AB"/>
    <w:rsid w:val="006D540E"/>
    <w:rsid w:val="006E13CC"/>
    <w:rsid w:val="006F2767"/>
    <w:rsid w:val="006F2825"/>
    <w:rsid w:val="006F6821"/>
    <w:rsid w:val="00711C5A"/>
    <w:rsid w:val="00717C6B"/>
    <w:rsid w:val="007615DE"/>
    <w:rsid w:val="00765325"/>
    <w:rsid w:val="00770197"/>
    <w:rsid w:val="00781828"/>
    <w:rsid w:val="0078605C"/>
    <w:rsid w:val="00794165"/>
    <w:rsid w:val="007A369B"/>
    <w:rsid w:val="007D696A"/>
    <w:rsid w:val="007E1D73"/>
    <w:rsid w:val="007E48CA"/>
    <w:rsid w:val="00800445"/>
    <w:rsid w:val="008046FC"/>
    <w:rsid w:val="008152F6"/>
    <w:rsid w:val="00821B06"/>
    <w:rsid w:val="00823219"/>
    <w:rsid w:val="00840672"/>
    <w:rsid w:val="00840EC3"/>
    <w:rsid w:val="008442D8"/>
    <w:rsid w:val="00865E83"/>
    <w:rsid w:val="008730CA"/>
    <w:rsid w:val="008924FB"/>
    <w:rsid w:val="008A2FDF"/>
    <w:rsid w:val="008C06E8"/>
    <w:rsid w:val="008C0D2C"/>
    <w:rsid w:val="008C2C87"/>
    <w:rsid w:val="008C4321"/>
    <w:rsid w:val="008C7B90"/>
    <w:rsid w:val="008D31B6"/>
    <w:rsid w:val="008D46E7"/>
    <w:rsid w:val="008E0DA8"/>
    <w:rsid w:val="008F4C33"/>
    <w:rsid w:val="00900738"/>
    <w:rsid w:val="00907584"/>
    <w:rsid w:val="00940BD1"/>
    <w:rsid w:val="0095572C"/>
    <w:rsid w:val="00965A0D"/>
    <w:rsid w:val="00967F21"/>
    <w:rsid w:val="00974590"/>
    <w:rsid w:val="00982620"/>
    <w:rsid w:val="0098413D"/>
    <w:rsid w:val="0098614C"/>
    <w:rsid w:val="009931DE"/>
    <w:rsid w:val="0099390F"/>
    <w:rsid w:val="00994E53"/>
    <w:rsid w:val="009975D4"/>
    <w:rsid w:val="009B37E9"/>
    <w:rsid w:val="009B4C83"/>
    <w:rsid w:val="009C1288"/>
    <w:rsid w:val="009E6D9F"/>
    <w:rsid w:val="009F0C76"/>
    <w:rsid w:val="009F23E2"/>
    <w:rsid w:val="009F49E6"/>
    <w:rsid w:val="00A14861"/>
    <w:rsid w:val="00A203F1"/>
    <w:rsid w:val="00A21418"/>
    <w:rsid w:val="00A236A5"/>
    <w:rsid w:val="00A352F2"/>
    <w:rsid w:val="00A3663C"/>
    <w:rsid w:val="00A37FB4"/>
    <w:rsid w:val="00A47AEF"/>
    <w:rsid w:val="00A55691"/>
    <w:rsid w:val="00A61A24"/>
    <w:rsid w:val="00A6352B"/>
    <w:rsid w:val="00A63A38"/>
    <w:rsid w:val="00A67CA1"/>
    <w:rsid w:val="00A7623D"/>
    <w:rsid w:val="00A91A8D"/>
    <w:rsid w:val="00A920C7"/>
    <w:rsid w:val="00A92708"/>
    <w:rsid w:val="00AA5ADB"/>
    <w:rsid w:val="00AB0A6A"/>
    <w:rsid w:val="00AB1674"/>
    <w:rsid w:val="00AB6599"/>
    <w:rsid w:val="00AC092B"/>
    <w:rsid w:val="00AC16ED"/>
    <w:rsid w:val="00AD34A9"/>
    <w:rsid w:val="00AD619F"/>
    <w:rsid w:val="00AD6AAB"/>
    <w:rsid w:val="00AE2E55"/>
    <w:rsid w:val="00AE32DE"/>
    <w:rsid w:val="00AF1F89"/>
    <w:rsid w:val="00B11BD5"/>
    <w:rsid w:val="00B13F18"/>
    <w:rsid w:val="00B16EB5"/>
    <w:rsid w:val="00B50223"/>
    <w:rsid w:val="00B539FA"/>
    <w:rsid w:val="00B734DC"/>
    <w:rsid w:val="00B81C01"/>
    <w:rsid w:val="00BA295B"/>
    <w:rsid w:val="00BA3459"/>
    <w:rsid w:val="00BB30DE"/>
    <w:rsid w:val="00BC0EEE"/>
    <w:rsid w:val="00BC71CA"/>
    <w:rsid w:val="00BC792F"/>
    <w:rsid w:val="00BE10DC"/>
    <w:rsid w:val="00BE74E7"/>
    <w:rsid w:val="00BF55EB"/>
    <w:rsid w:val="00BF74FC"/>
    <w:rsid w:val="00C07056"/>
    <w:rsid w:val="00C102FD"/>
    <w:rsid w:val="00C14D9F"/>
    <w:rsid w:val="00C24633"/>
    <w:rsid w:val="00C34E35"/>
    <w:rsid w:val="00C42D46"/>
    <w:rsid w:val="00C529A7"/>
    <w:rsid w:val="00C53472"/>
    <w:rsid w:val="00C54605"/>
    <w:rsid w:val="00C62F40"/>
    <w:rsid w:val="00C705E0"/>
    <w:rsid w:val="00C7234F"/>
    <w:rsid w:val="00C845CC"/>
    <w:rsid w:val="00C84DD5"/>
    <w:rsid w:val="00C85857"/>
    <w:rsid w:val="00C91BF0"/>
    <w:rsid w:val="00CA0B43"/>
    <w:rsid w:val="00CE00A8"/>
    <w:rsid w:val="00CF7EB5"/>
    <w:rsid w:val="00D03328"/>
    <w:rsid w:val="00D03714"/>
    <w:rsid w:val="00D0730C"/>
    <w:rsid w:val="00D207DD"/>
    <w:rsid w:val="00D235D8"/>
    <w:rsid w:val="00D31066"/>
    <w:rsid w:val="00D32CCB"/>
    <w:rsid w:val="00D4407B"/>
    <w:rsid w:val="00D44F63"/>
    <w:rsid w:val="00D535BB"/>
    <w:rsid w:val="00D54CA7"/>
    <w:rsid w:val="00D577F3"/>
    <w:rsid w:val="00D61CE0"/>
    <w:rsid w:val="00D70245"/>
    <w:rsid w:val="00D742A1"/>
    <w:rsid w:val="00D757E9"/>
    <w:rsid w:val="00D75D75"/>
    <w:rsid w:val="00D77ACA"/>
    <w:rsid w:val="00D8168E"/>
    <w:rsid w:val="00D9023F"/>
    <w:rsid w:val="00D92246"/>
    <w:rsid w:val="00D92DF8"/>
    <w:rsid w:val="00D935A3"/>
    <w:rsid w:val="00DA02D3"/>
    <w:rsid w:val="00DB64EC"/>
    <w:rsid w:val="00DC0D34"/>
    <w:rsid w:val="00DC3A47"/>
    <w:rsid w:val="00DC699F"/>
    <w:rsid w:val="00DE0DB7"/>
    <w:rsid w:val="00DE2143"/>
    <w:rsid w:val="00DE2E29"/>
    <w:rsid w:val="00DE352C"/>
    <w:rsid w:val="00DE3848"/>
    <w:rsid w:val="00DF0CCC"/>
    <w:rsid w:val="00E054DB"/>
    <w:rsid w:val="00E107C9"/>
    <w:rsid w:val="00E12175"/>
    <w:rsid w:val="00E13F16"/>
    <w:rsid w:val="00E14B1D"/>
    <w:rsid w:val="00E2400F"/>
    <w:rsid w:val="00E5600F"/>
    <w:rsid w:val="00E95159"/>
    <w:rsid w:val="00EA44C6"/>
    <w:rsid w:val="00EC19EF"/>
    <w:rsid w:val="00ED0792"/>
    <w:rsid w:val="00ED2D78"/>
    <w:rsid w:val="00EE7C07"/>
    <w:rsid w:val="00EF1539"/>
    <w:rsid w:val="00F02B53"/>
    <w:rsid w:val="00F12A9C"/>
    <w:rsid w:val="00F153CC"/>
    <w:rsid w:val="00F325D8"/>
    <w:rsid w:val="00F34283"/>
    <w:rsid w:val="00F37560"/>
    <w:rsid w:val="00F42729"/>
    <w:rsid w:val="00F45D6E"/>
    <w:rsid w:val="00F515C0"/>
    <w:rsid w:val="00F55CFB"/>
    <w:rsid w:val="00F6247D"/>
    <w:rsid w:val="00F62929"/>
    <w:rsid w:val="00F66ACE"/>
    <w:rsid w:val="00F72D5A"/>
    <w:rsid w:val="00F81E36"/>
    <w:rsid w:val="00F83F28"/>
    <w:rsid w:val="00F9221E"/>
    <w:rsid w:val="00F93A55"/>
    <w:rsid w:val="00FA02A1"/>
    <w:rsid w:val="00FB49F0"/>
    <w:rsid w:val="00FB646B"/>
    <w:rsid w:val="00FD0327"/>
    <w:rsid w:val="00FD2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C2CBDB"/>
  <w15:chartTrackingRefBased/>
  <w15:docId w15:val="{E92F4929-64E7-4D8A-8C9D-C9CA4B9F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FDF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01815"/>
    <w:pPr>
      <w:keepNext/>
      <w:jc w:val="both"/>
      <w:outlineLvl w:val="0"/>
    </w:pPr>
    <w:rPr>
      <w:rFonts w:ascii="Arial" w:eastAsia="Calibri" w:hAnsi="Arial"/>
      <w:sz w:val="20"/>
      <w:szCs w:val="20"/>
      <w:lang w:val="x-none"/>
    </w:rPr>
  </w:style>
  <w:style w:type="paragraph" w:styleId="Ttulo2">
    <w:name w:val="heading 2"/>
    <w:basedOn w:val="Normal"/>
    <w:next w:val="Normal"/>
    <w:link w:val="Ttulo2Char"/>
    <w:qFormat/>
    <w:rsid w:val="00201815"/>
    <w:pPr>
      <w:keepNext/>
      <w:jc w:val="center"/>
      <w:outlineLvl w:val="1"/>
    </w:pPr>
    <w:rPr>
      <w:rFonts w:ascii="Arial" w:eastAsia="Calibri" w:hAnsi="Arial"/>
      <w:sz w:val="20"/>
      <w:szCs w:val="20"/>
      <w:lang w:val="x-none"/>
    </w:rPr>
  </w:style>
  <w:style w:type="paragraph" w:styleId="Ttulo3">
    <w:name w:val="heading 3"/>
    <w:basedOn w:val="Normal"/>
    <w:next w:val="Normal"/>
    <w:link w:val="Ttulo3Char"/>
    <w:qFormat/>
    <w:rsid w:val="00201815"/>
    <w:pPr>
      <w:keepNext/>
      <w:jc w:val="both"/>
      <w:outlineLvl w:val="2"/>
    </w:pPr>
    <w:rPr>
      <w:rFonts w:ascii="Arial" w:eastAsia="Calibri" w:hAnsi="Arial"/>
      <w:sz w:val="20"/>
      <w:szCs w:val="20"/>
      <w:lang w:val="x-none"/>
    </w:rPr>
  </w:style>
  <w:style w:type="paragraph" w:styleId="Ttulo4">
    <w:name w:val="heading 4"/>
    <w:basedOn w:val="Normal"/>
    <w:next w:val="Normal"/>
    <w:link w:val="Ttulo4Char"/>
    <w:qFormat/>
    <w:rsid w:val="00201815"/>
    <w:pPr>
      <w:keepNext/>
      <w:jc w:val="center"/>
      <w:outlineLvl w:val="3"/>
    </w:pPr>
    <w:rPr>
      <w:rFonts w:ascii="Cut and Paste" w:eastAsia="Calibri" w:hAnsi="Cut and Paste"/>
      <w:spacing w:val="20"/>
      <w:sz w:val="20"/>
      <w:szCs w:val="20"/>
      <w:lang w:val="x-none"/>
    </w:rPr>
  </w:style>
  <w:style w:type="paragraph" w:styleId="Ttulo5">
    <w:name w:val="heading 5"/>
    <w:basedOn w:val="Normal"/>
    <w:next w:val="Normal"/>
    <w:link w:val="Ttulo5Char"/>
    <w:uiPriority w:val="99"/>
    <w:qFormat/>
    <w:rsid w:val="00201815"/>
    <w:pPr>
      <w:keepNext/>
      <w:jc w:val="center"/>
      <w:outlineLvl w:val="4"/>
    </w:pPr>
    <w:rPr>
      <w:rFonts w:ascii="Bookman Old Style" w:eastAsia="Calibri" w:hAnsi="Bookman Old Style"/>
      <w:b/>
      <w:bCs/>
      <w:i/>
      <w:iCs/>
      <w:color w:val="008000"/>
      <w:sz w:val="20"/>
      <w:szCs w:val="20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6">
    <w:name w:val="heading 6"/>
    <w:basedOn w:val="Normal"/>
    <w:next w:val="Normal"/>
    <w:link w:val="Ttulo6Char"/>
    <w:uiPriority w:val="99"/>
    <w:qFormat/>
    <w:rsid w:val="0020181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Cotillion" w:eastAsia="Calibri" w:hAnsi="Cotillion"/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uiPriority w:val="99"/>
    <w:qFormat/>
    <w:rsid w:val="00201815"/>
    <w:pPr>
      <w:keepNext/>
      <w:jc w:val="both"/>
      <w:outlineLvl w:val="6"/>
    </w:pPr>
    <w:rPr>
      <w:rFonts w:ascii="Arial" w:eastAsia="Calibri" w:hAnsi="Arial"/>
      <w:b/>
      <w:bCs/>
      <w:sz w:val="20"/>
      <w:szCs w:val="20"/>
      <w:lang w:val="x-none"/>
    </w:rPr>
  </w:style>
  <w:style w:type="paragraph" w:styleId="Ttulo8">
    <w:name w:val="heading 8"/>
    <w:basedOn w:val="Normal"/>
    <w:next w:val="Normal"/>
    <w:link w:val="Ttulo8Char"/>
    <w:uiPriority w:val="99"/>
    <w:qFormat/>
    <w:rsid w:val="00201815"/>
    <w:pPr>
      <w:keepNext/>
      <w:jc w:val="center"/>
      <w:outlineLvl w:val="7"/>
    </w:pPr>
    <w:rPr>
      <w:rFonts w:ascii="Bookman Old Style" w:eastAsia="Calibri" w:hAnsi="Bookman Old Style"/>
      <w:sz w:val="20"/>
      <w:szCs w:val="20"/>
      <w:lang w:val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201815"/>
    <w:pPr>
      <w:keepNext/>
      <w:jc w:val="center"/>
      <w:outlineLvl w:val="8"/>
    </w:pPr>
    <w:rPr>
      <w:rFonts w:ascii="Cotillion" w:eastAsia="Calibri" w:hAnsi="Cotillion"/>
      <w:b/>
      <w:bCs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52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52F2"/>
  </w:style>
  <w:style w:type="paragraph" w:styleId="Rodap">
    <w:name w:val="footer"/>
    <w:basedOn w:val="Normal"/>
    <w:link w:val="RodapChar"/>
    <w:uiPriority w:val="99"/>
    <w:unhideWhenUsed/>
    <w:rsid w:val="00A352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52F2"/>
  </w:style>
  <w:style w:type="paragraph" w:styleId="Textodebalo">
    <w:name w:val="Balloon Text"/>
    <w:basedOn w:val="Normal"/>
    <w:link w:val="TextodebaloChar"/>
    <w:uiPriority w:val="99"/>
    <w:semiHidden/>
    <w:unhideWhenUsed/>
    <w:rsid w:val="00A352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352F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A44C6"/>
    <w:rPr>
      <w:color w:val="0000FF"/>
      <w:u w:val="single"/>
    </w:rPr>
  </w:style>
  <w:style w:type="paragraph" w:styleId="SemEspaamento">
    <w:name w:val="No Spacing"/>
    <w:qFormat/>
    <w:rsid w:val="008C0D2C"/>
    <w:rPr>
      <w:rFonts w:eastAsia="Calibri"/>
      <w:sz w:val="22"/>
      <w:szCs w:val="22"/>
      <w:lang w:eastAsia="en-US"/>
    </w:rPr>
  </w:style>
  <w:style w:type="character" w:customStyle="1" w:styleId="Ttulo1Char">
    <w:name w:val="Título 1 Char"/>
    <w:link w:val="Ttulo1"/>
    <w:rsid w:val="00201815"/>
    <w:rPr>
      <w:rFonts w:ascii="Arial" w:eastAsia="Calibri" w:hAnsi="Arial"/>
      <w:lang w:val="x-none"/>
    </w:rPr>
  </w:style>
  <w:style w:type="character" w:customStyle="1" w:styleId="Ttulo2Char">
    <w:name w:val="Título 2 Char"/>
    <w:link w:val="Ttulo2"/>
    <w:uiPriority w:val="99"/>
    <w:rsid w:val="00201815"/>
    <w:rPr>
      <w:rFonts w:ascii="Arial" w:eastAsia="Calibri" w:hAnsi="Arial"/>
      <w:lang w:val="x-none"/>
    </w:rPr>
  </w:style>
  <w:style w:type="character" w:customStyle="1" w:styleId="Ttulo3Char">
    <w:name w:val="Título 3 Char"/>
    <w:link w:val="Ttulo3"/>
    <w:rsid w:val="00201815"/>
    <w:rPr>
      <w:rFonts w:ascii="Arial" w:eastAsia="Calibri" w:hAnsi="Arial"/>
      <w:lang w:val="x-none"/>
    </w:rPr>
  </w:style>
  <w:style w:type="character" w:customStyle="1" w:styleId="Ttulo4Char">
    <w:name w:val="Título 4 Char"/>
    <w:link w:val="Ttulo4"/>
    <w:uiPriority w:val="99"/>
    <w:rsid w:val="00201815"/>
    <w:rPr>
      <w:rFonts w:ascii="Cut and Paste" w:eastAsia="Calibri" w:hAnsi="Cut and Paste"/>
      <w:spacing w:val="20"/>
      <w:lang w:val="x-none"/>
    </w:rPr>
  </w:style>
  <w:style w:type="character" w:customStyle="1" w:styleId="Ttulo5Char">
    <w:name w:val="Título 5 Char"/>
    <w:link w:val="Ttulo5"/>
    <w:uiPriority w:val="99"/>
    <w:rsid w:val="00201815"/>
    <w:rPr>
      <w:rFonts w:ascii="Bookman Old Style" w:eastAsia="Calibri" w:hAnsi="Bookman Old Style"/>
      <w:b/>
      <w:bCs/>
      <w:i/>
      <w:iCs/>
      <w:color w:val="008000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6Char">
    <w:name w:val="Título 6 Char"/>
    <w:link w:val="Ttulo6"/>
    <w:uiPriority w:val="99"/>
    <w:rsid w:val="00201815"/>
    <w:rPr>
      <w:rFonts w:ascii="Cotillion" w:eastAsia="Calibri" w:hAnsi="Cotillion"/>
      <w:b/>
      <w:bCs/>
      <w:lang w:val="x-none"/>
    </w:rPr>
  </w:style>
  <w:style w:type="character" w:customStyle="1" w:styleId="Ttulo7Char">
    <w:name w:val="Título 7 Char"/>
    <w:link w:val="Ttulo7"/>
    <w:uiPriority w:val="99"/>
    <w:rsid w:val="00201815"/>
    <w:rPr>
      <w:rFonts w:ascii="Arial" w:eastAsia="Calibri" w:hAnsi="Arial"/>
      <w:b/>
      <w:bCs/>
      <w:lang w:val="x-none"/>
    </w:rPr>
  </w:style>
  <w:style w:type="character" w:customStyle="1" w:styleId="Ttulo8Char">
    <w:name w:val="Título 8 Char"/>
    <w:link w:val="Ttulo8"/>
    <w:uiPriority w:val="99"/>
    <w:rsid w:val="00201815"/>
    <w:rPr>
      <w:rFonts w:ascii="Bookman Old Style" w:eastAsia="Calibri" w:hAnsi="Bookman Old Style"/>
      <w:lang w:val="x-none"/>
    </w:rPr>
  </w:style>
  <w:style w:type="character" w:customStyle="1" w:styleId="Ttulo9Char">
    <w:name w:val="Título 9 Char"/>
    <w:link w:val="Ttulo9"/>
    <w:uiPriority w:val="99"/>
    <w:rsid w:val="00201815"/>
    <w:rPr>
      <w:rFonts w:ascii="Cotillion" w:eastAsia="Calibri" w:hAnsi="Cotillion"/>
      <w:b/>
      <w:bCs/>
      <w:lang w:val="x-none"/>
    </w:rPr>
  </w:style>
  <w:style w:type="paragraph" w:styleId="Corpodetexto">
    <w:name w:val="Body Text"/>
    <w:basedOn w:val="Normal"/>
    <w:link w:val="CorpodetextoChar"/>
    <w:uiPriority w:val="99"/>
    <w:semiHidden/>
    <w:rsid w:val="00201815"/>
    <w:pPr>
      <w:jc w:val="both"/>
    </w:pPr>
    <w:rPr>
      <w:rFonts w:ascii="Arial" w:eastAsia="Calibri" w:hAnsi="Arial"/>
      <w:sz w:val="20"/>
      <w:szCs w:val="20"/>
      <w:lang w:val="x-none"/>
    </w:rPr>
  </w:style>
  <w:style w:type="character" w:customStyle="1" w:styleId="CorpodetextoChar">
    <w:name w:val="Corpo de texto Char"/>
    <w:link w:val="Corpodetexto"/>
    <w:uiPriority w:val="99"/>
    <w:semiHidden/>
    <w:rsid w:val="00201815"/>
    <w:rPr>
      <w:rFonts w:ascii="Arial" w:eastAsia="Calibri" w:hAnsi="Arial"/>
      <w:lang w:val="x-none"/>
    </w:rPr>
  </w:style>
  <w:style w:type="paragraph" w:styleId="Corpodetexto2">
    <w:name w:val="Body Text 2"/>
    <w:basedOn w:val="Normal"/>
    <w:link w:val="Corpodetexto2Char"/>
    <w:uiPriority w:val="99"/>
    <w:semiHidden/>
    <w:rsid w:val="00201815"/>
    <w:pPr>
      <w:jc w:val="center"/>
    </w:pPr>
    <w:rPr>
      <w:rFonts w:ascii="Arial" w:eastAsia="Calibri" w:hAnsi="Arial"/>
      <w:i/>
      <w:iCs/>
      <w:spacing w:val="20"/>
      <w:sz w:val="20"/>
      <w:szCs w:val="20"/>
      <w:lang w:val="x-none"/>
    </w:rPr>
  </w:style>
  <w:style w:type="character" w:customStyle="1" w:styleId="Corpodetexto2Char">
    <w:name w:val="Corpo de texto 2 Char"/>
    <w:link w:val="Corpodetexto2"/>
    <w:uiPriority w:val="99"/>
    <w:semiHidden/>
    <w:rsid w:val="00201815"/>
    <w:rPr>
      <w:rFonts w:ascii="Arial" w:eastAsia="Calibri" w:hAnsi="Arial"/>
      <w:i/>
      <w:iCs/>
      <w:spacing w:val="20"/>
      <w:lang w:val="x-none"/>
    </w:rPr>
  </w:style>
  <w:style w:type="paragraph" w:styleId="Corpodetexto3">
    <w:name w:val="Body Text 3"/>
    <w:basedOn w:val="Normal"/>
    <w:link w:val="Corpodetexto3Char"/>
    <w:uiPriority w:val="99"/>
    <w:semiHidden/>
    <w:rsid w:val="00201815"/>
    <w:rPr>
      <w:rFonts w:ascii="Bookman Old Style" w:eastAsia="Calibri" w:hAnsi="Bookman Old Style"/>
      <w:b/>
      <w:bCs/>
      <w:i/>
      <w:iCs/>
      <w:sz w:val="20"/>
      <w:szCs w:val="20"/>
      <w:lang w:val="x-none"/>
    </w:rPr>
  </w:style>
  <w:style w:type="character" w:customStyle="1" w:styleId="Corpodetexto3Char">
    <w:name w:val="Corpo de texto 3 Char"/>
    <w:link w:val="Corpodetexto3"/>
    <w:uiPriority w:val="99"/>
    <w:semiHidden/>
    <w:rsid w:val="00201815"/>
    <w:rPr>
      <w:rFonts w:ascii="Bookman Old Style" w:eastAsia="Calibri" w:hAnsi="Bookman Old Style"/>
      <w:b/>
      <w:bCs/>
      <w:i/>
      <w:iCs/>
      <w:lang w:val="x-none"/>
    </w:rPr>
  </w:style>
  <w:style w:type="paragraph" w:styleId="Recuodecorpodetexto">
    <w:name w:val="Body Text Indent"/>
    <w:basedOn w:val="Normal"/>
    <w:link w:val="RecuodecorpodetextoChar"/>
    <w:uiPriority w:val="99"/>
    <w:rsid w:val="0020181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3888" w:hanging="1152"/>
    </w:pPr>
    <w:rPr>
      <w:rFonts w:eastAsia="Calibri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uiPriority w:val="99"/>
    <w:rsid w:val="00201815"/>
    <w:rPr>
      <w:rFonts w:ascii="Times New Roman" w:eastAsia="Calibri" w:hAnsi="Times New Roman"/>
      <w:lang w:val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201815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hanging="1440"/>
      <w:jc w:val="both"/>
    </w:pPr>
    <w:rPr>
      <w:rFonts w:eastAsia="Calibri"/>
      <w:sz w:val="20"/>
      <w:szCs w:val="20"/>
      <w:lang w:val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201815"/>
    <w:rPr>
      <w:rFonts w:ascii="Times New Roman" w:eastAsia="Calibri" w:hAnsi="Times New Roman"/>
      <w:lang w:val="x-none"/>
    </w:rPr>
  </w:style>
  <w:style w:type="character" w:styleId="Nmerodepgina">
    <w:name w:val="page number"/>
    <w:basedOn w:val="Fontepargpadro"/>
    <w:uiPriority w:val="99"/>
    <w:semiHidden/>
    <w:rsid w:val="00201815"/>
  </w:style>
  <w:style w:type="paragraph" w:styleId="Commarcadores">
    <w:name w:val="List Bullet"/>
    <w:basedOn w:val="Normal"/>
    <w:uiPriority w:val="99"/>
    <w:semiHidden/>
    <w:rsid w:val="00201815"/>
    <w:pPr>
      <w:tabs>
        <w:tab w:val="num" w:pos="360"/>
      </w:tabs>
      <w:ind w:left="360" w:hanging="360"/>
    </w:pPr>
    <w:rPr>
      <w:sz w:val="20"/>
      <w:szCs w:val="20"/>
    </w:rPr>
  </w:style>
  <w:style w:type="paragraph" w:styleId="NormalWeb">
    <w:name w:val="Normal (Web)"/>
    <w:basedOn w:val="Normal"/>
    <w:rsid w:val="00201815"/>
    <w:pPr>
      <w:spacing w:before="100" w:beforeAutospacing="1" w:after="100" w:afterAutospacing="1"/>
    </w:pPr>
  </w:style>
  <w:style w:type="paragraph" w:customStyle="1" w:styleId="nvel3">
    <w:name w:val="nível 3"/>
    <w:basedOn w:val="TextosemFormatao"/>
    <w:uiPriority w:val="99"/>
    <w:rsid w:val="00201815"/>
    <w:pPr>
      <w:tabs>
        <w:tab w:val="left" w:pos="-993"/>
      </w:tabs>
      <w:spacing w:after="240" w:line="280" w:lineRule="atLeast"/>
      <w:ind w:left="1701" w:hanging="850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TextosemFormatao">
    <w:name w:val="Plain Text"/>
    <w:basedOn w:val="Normal"/>
    <w:link w:val="TextosemFormataoChar"/>
    <w:uiPriority w:val="99"/>
    <w:semiHidden/>
    <w:rsid w:val="00201815"/>
    <w:rPr>
      <w:rFonts w:ascii="Courier New" w:eastAsia="Calibri" w:hAnsi="Courier New"/>
      <w:sz w:val="20"/>
      <w:szCs w:val="20"/>
      <w:lang w:val="x-none"/>
    </w:rPr>
  </w:style>
  <w:style w:type="character" w:customStyle="1" w:styleId="TextosemFormataoChar">
    <w:name w:val="Texto sem Formatação Char"/>
    <w:link w:val="TextosemFormatao"/>
    <w:uiPriority w:val="99"/>
    <w:semiHidden/>
    <w:rsid w:val="00201815"/>
    <w:rPr>
      <w:rFonts w:ascii="Courier New" w:eastAsia="Calibri" w:hAnsi="Courier New"/>
      <w:lang w:val="x-none"/>
    </w:rPr>
  </w:style>
  <w:style w:type="paragraph" w:customStyle="1" w:styleId="nvel4">
    <w:name w:val="nível 4"/>
    <w:basedOn w:val="TextosemFormatao"/>
    <w:uiPriority w:val="99"/>
    <w:rsid w:val="00201815"/>
    <w:pPr>
      <w:spacing w:after="240" w:line="280" w:lineRule="atLeast"/>
      <w:ind w:left="2835" w:hanging="1134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201815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201815"/>
    <w:rPr>
      <w:rFonts w:ascii="Times New Roman" w:eastAsia="Calibri" w:hAnsi="Times New Roman"/>
      <w:sz w:val="16"/>
      <w:szCs w:val="16"/>
      <w:lang w:val="x-none"/>
    </w:rPr>
  </w:style>
  <w:style w:type="paragraph" w:styleId="Ttulo">
    <w:name w:val="Title"/>
    <w:basedOn w:val="Normal"/>
    <w:link w:val="TtuloChar"/>
    <w:qFormat/>
    <w:rsid w:val="00201815"/>
    <w:pPr>
      <w:jc w:val="center"/>
    </w:pPr>
    <w:rPr>
      <w:rFonts w:eastAsia="Calibri"/>
      <w:b/>
      <w:bCs/>
      <w:sz w:val="20"/>
      <w:szCs w:val="20"/>
      <w:lang w:val="x-none"/>
    </w:rPr>
  </w:style>
  <w:style w:type="character" w:customStyle="1" w:styleId="TtuloChar">
    <w:name w:val="Título Char"/>
    <w:link w:val="Ttulo"/>
    <w:uiPriority w:val="99"/>
    <w:rsid w:val="00201815"/>
    <w:rPr>
      <w:rFonts w:ascii="Times New Roman" w:eastAsia="Calibri" w:hAnsi="Times New Roman"/>
      <w:b/>
      <w:bCs/>
      <w:lang w:val="x-none"/>
    </w:rPr>
  </w:style>
  <w:style w:type="table" w:styleId="Tabelacomgrade">
    <w:name w:val="Table Grid"/>
    <w:basedOn w:val="Tabelanormal"/>
    <w:uiPriority w:val="39"/>
    <w:rsid w:val="0020181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o1">
    <w:name w:val="texto1"/>
    <w:basedOn w:val="Normal"/>
    <w:uiPriority w:val="99"/>
    <w:rsid w:val="00201815"/>
    <w:pPr>
      <w:spacing w:before="100" w:beforeAutospacing="1" w:after="100" w:afterAutospacing="1" w:line="280" w:lineRule="atLeast"/>
      <w:jc w:val="both"/>
    </w:pPr>
    <w:rPr>
      <w:rFonts w:ascii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rsid w:val="00201815"/>
    <w:rPr>
      <w:rFonts w:eastAsia="Calibri"/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01815"/>
    <w:rPr>
      <w:rFonts w:ascii="Times New Roman" w:eastAsia="Calibri" w:hAnsi="Times New Roman"/>
      <w:lang w:val="x-none"/>
    </w:rPr>
  </w:style>
  <w:style w:type="character" w:styleId="Refdenotaderodap">
    <w:name w:val="footnote reference"/>
    <w:uiPriority w:val="99"/>
    <w:semiHidden/>
    <w:rsid w:val="00201815"/>
    <w:rPr>
      <w:vertAlign w:val="superscript"/>
    </w:rPr>
  </w:style>
  <w:style w:type="character" w:styleId="Refdecomentrio">
    <w:name w:val="annotation reference"/>
    <w:uiPriority w:val="99"/>
    <w:semiHidden/>
    <w:rsid w:val="002018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01815"/>
    <w:rPr>
      <w:rFonts w:eastAsia="Calibri"/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201815"/>
    <w:rPr>
      <w:rFonts w:ascii="Times New Roman" w:eastAsia="Calibri" w:hAnsi="Times New Roman"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0181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01815"/>
    <w:rPr>
      <w:rFonts w:ascii="Times New Roman" w:eastAsia="Calibri" w:hAnsi="Times New Roman"/>
      <w:b/>
      <w:bCs/>
      <w:lang w:val="x-none"/>
    </w:rPr>
  </w:style>
  <w:style w:type="paragraph" w:customStyle="1" w:styleId="PargrafodaLista1">
    <w:name w:val="Parágrafo da Lista1"/>
    <w:basedOn w:val="Normal"/>
    <w:uiPriority w:val="99"/>
    <w:rsid w:val="00201815"/>
    <w:pPr>
      <w:ind w:left="720"/>
    </w:pPr>
    <w:rPr>
      <w:rFonts w:eastAsia="Calibri" w:cs="Calibri"/>
      <w:lang w:eastAsia="en-US"/>
    </w:rPr>
  </w:style>
  <w:style w:type="character" w:customStyle="1" w:styleId="apple-style-span">
    <w:name w:val="apple-style-span"/>
    <w:basedOn w:val="Fontepargpadro"/>
    <w:uiPriority w:val="99"/>
    <w:rsid w:val="00201815"/>
  </w:style>
  <w:style w:type="character" w:customStyle="1" w:styleId="apple-converted-space">
    <w:name w:val="apple-converted-space"/>
    <w:basedOn w:val="Fontepargpadro"/>
    <w:uiPriority w:val="99"/>
    <w:rsid w:val="00201815"/>
  </w:style>
  <w:style w:type="paragraph" w:customStyle="1" w:styleId="ptexto">
    <w:name w:val="p_texto"/>
    <w:basedOn w:val="Normal"/>
    <w:uiPriority w:val="99"/>
    <w:rsid w:val="00201815"/>
    <w:pPr>
      <w:spacing w:before="100" w:beforeAutospacing="1" w:after="100" w:afterAutospacing="1"/>
    </w:pPr>
  </w:style>
  <w:style w:type="character" w:customStyle="1" w:styleId="ftexto">
    <w:name w:val="f_texto"/>
    <w:basedOn w:val="Fontepargpadro"/>
    <w:uiPriority w:val="99"/>
    <w:rsid w:val="00201815"/>
  </w:style>
  <w:style w:type="paragraph" w:customStyle="1" w:styleId="EspSubTitulo1Char">
    <w:name w:val="Esp SubTitulo 1 Char"/>
    <w:basedOn w:val="Normal"/>
    <w:link w:val="EspSubTitulo1CharChar"/>
    <w:uiPriority w:val="99"/>
    <w:rsid w:val="00201815"/>
    <w:pPr>
      <w:spacing w:before="360"/>
      <w:jc w:val="both"/>
    </w:pPr>
    <w:rPr>
      <w:rFonts w:ascii="Palatino Linotype" w:eastAsia="Calibri" w:hAnsi="Palatino Linotype"/>
      <w:sz w:val="20"/>
      <w:szCs w:val="20"/>
      <w:lang w:val="x-none" w:eastAsia="x-none"/>
    </w:rPr>
  </w:style>
  <w:style w:type="character" w:customStyle="1" w:styleId="EspSubTitulo1CharChar">
    <w:name w:val="Esp SubTitulo 1 Char Char"/>
    <w:link w:val="EspSubTitulo1Char"/>
    <w:uiPriority w:val="99"/>
    <w:locked/>
    <w:rsid w:val="00201815"/>
    <w:rPr>
      <w:rFonts w:ascii="Palatino Linotype" w:eastAsia="Calibri" w:hAnsi="Palatino Linotype"/>
      <w:lang w:val="x-none" w:eastAsia="x-none"/>
    </w:rPr>
  </w:style>
  <w:style w:type="paragraph" w:styleId="Legenda">
    <w:name w:val="caption"/>
    <w:basedOn w:val="Normal"/>
    <w:next w:val="Normal"/>
    <w:uiPriority w:val="99"/>
    <w:qFormat/>
    <w:rsid w:val="00201815"/>
    <w:rPr>
      <w:rFonts w:eastAsia="Calibri" w:cs="Calibri"/>
      <w:b/>
      <w:bCs/>
      <w:color w:val="4F81BD"/>
      <w:sz w:val="18"/>
      <w:szCs w:val="18"/>
      <w:lang w:eastAsia="en-US"/>
    </w:rPr>
  </w:style>
  <w:style w:type="paragraph" w:customStyle="1" w:styleId="Default">
    <w:name w:val="Default"/>
    <w:uiPriority w:val="99"/>
    <w:rsid w:val="0020181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PTexto">
    <w:name w:val="SP Texto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paragraph" w:customStyle="1" w:styleId="SPTextoChar">
    <w:name w:val="SP Texto Char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character" w:styleId="HiperlinkVisitado">
    <w:name w:val="FollowedHyperlink"/>
    <w:uiPriority w:val="99"/>
    <w:rsid w:val="00201815"/>
    <w:rPr>
      <w:color w:val="800080"/>
      <w:u w:val="single"/>
    </w:rPr>
  </w:style>
  <w:style w:type="character" w:customStyle="1" w:styleId="CharChar6">
    <w:name w:val="Char Char6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5">
    <w:name w:val="Char Char5"/>
    <w:uiPriority w:val="99"/>
    <w:semiHidden/>
    <w:rsid w:val="00201815"/>
    <w:rPr>
      <w:lang w:val="pt-BR" w:eastAsia="pt-BR"/>
    </w:rPr>
  </w:style>
  <w:style w:type="paragraph" w:styleId="Textodenotadefim">
    <w:name w:val="endnote text"/>
    <w:basedOn w:val="Normal"/>
    <w:link w:val="TextodenotadefimChar"/>
    <w:uiPriority w:val="99"/>
    <w:semiHidden/>
    <w:rsid w:val="00201815"/>
    <w:rPr>
      <w:rFonts w:eastAsia="Calibri"/>
      <w:sz w:val="20"/>
      <w:szCs w:val="20"/>
      <w:lang w:val="x-none"/>
    </w:rPr>
  </w:style>
  <w:style w:type="character" w:customStyle="1" w:styleId="TextodenotadefimChar">
    <w:name w:val="Texto de nota de fim Char"/>
    <w:link w:val="Textodenotadefim"/>
    <w:uiPriority w:val="99"/>
    <w:semiHidden/>
    <w:rsid w:val="00201815"/>
    <w:rPr>
      <w:rFonts w:ascii="Times New Roman" w:eastAsia="Calibri" w:hAnsi="Times New Roman"/>
      <w:lang w:val="x-none"/>
    </w:rPr>
  </w:style>
  <w:style w:type="character" w:styleId="Refdenotadefim">
    <w:name w:val="endnote reference"/>
    <w:uiPriority w:val="99"/>
    <w:semiHidden/>
    <w:rsid w:val="00201815"/>
    <w:rPr>
      <w:vertAlign w:val="superscript"/>
    </w:rPr>
  </w:style>
  <w:style w:type="paragraph" w:customStyle="1" w:styleId="Recuodecorpodetexto31">
    <w:name w:val="Recuo de corpo de texto 31"/>
    <w:basedOn w:val="Normal"/>
    <w:uiPriority w:val="99"/>
    <w:rsid w:val="00201815"/>
    <w:pPr>
      <w:widowControl w:val="0"/>
      <w:ind w:left="1418"/>
      <w:jc w:val="both"/>
    </w:pPr>
    <w:rPr>
      <w:rFonts w:ascii="Arial" w:hAnsi="Arial" w:cs="Arial"/>
    </w:rPr>
  </w:style>
  <w:style w:type="character" w:customStyle="1" w:styleId="CharChar7">
    <w:name w:val="Char Char7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12">
    <w:name w:val="Char Char12"/>
    <w:uiPriority w:val="99"/>
    <w:semiHidden/>
    <w:locked/>
    <w:rsid w:val="00201815"/>
    <w:rPr>
      <w:lang w:val="pt-BR" w:eastAsia="pt-BR"/>
    </w:rPr>
  </w:style>
  <w:style w:type="paragraph" w:customStyle="1" w:styleId="msolistparagraph0">
    <w:name w:val="msolistparagraph"/>
    <w:basedOn w:val="Normal"/>
    <w:uiPriority w:val="99"/>
    <w:rsid w:val="0020181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201815"/>
    <w:pPr>
      <w:ind w:left="708"/>
    </w:pPr>
    <w:rPr>
      <w:sz w:val="20"/>
      <w:szCs w:val="20"/>
    </w:rPr>
  </w:style>
  <w:style w:type="character" w:styleId="nfase">
    <w:name w:val="Emphasis"/>
    <w:uiPriority w:val="20"/>
    <w:qFormat/>
    <w:rsid w:val="00201815"/>
    <w:rPr>
      <w:i/>
      <w:iCs/>
    </w:rPr>
  </w:style>
  <w:style w:type="character" w:styleId="Forte">
    <w:name w:val="Strong"/>
    <w:qFormat/>
    <w:rsid w:val="00974590"/>
    <w:rPr>
      <w:b/>
      <w:bCs/>
    </w:rPr>
  </w:style>
  <w:style w:type="paragraph" w:customStyle="1" w:styleId="Contedodatabela">
    <w:name w:val="Conteúdo da tabela"/>
    <w:basedOn w:val="Normal"/>
    <w:rsid w:val="00154F8D"/>
    <w:pPr>
      <w:widowControl w:val="0"/>
      <w:suppressLineNumbers/>
      <w:suppressAutoHyphens/>
    </w:pPr>
    <w:rPr>
      <w:rFonts w:ascii="DejaVu Serif" w:eastAsia="DejaVu Sans" w:hAnsi="DejaVu Serif"/>
    </w:rPr>
  </w:style>
  <w:style w:type="paragraph" w:styleId="Pr-formataoHTML">
    <w:name w:val="HTML Preformatted"/>
    <w:basedOn w:val="Normal"/>
    <w:link w:val="Pr-formataoHTMLChar"/>
    <w:rsid w:val="00821B06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DejaVu Sans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821B06"/>
    <w:rPr>
      <w:rFonts w:ascii="Courier New" w:eastAsia="DejaVu Sans" w:hAnsi="Courier New" w:cs="Courier New"/>
    </w:rPr>
  </w:style>
  <w:style w:type="paragraph" w:customStyle="1" w:styleId="Recuodecorpodetexto21">
    <w:name w:val="Recuo de corpo de texto 21"/>
    <w:basedOn w:val="Normal"/>
    <w:rsid w:val="000C2252"/>
    <w:pPr>
      <w:widowControl w:val="0"/>
      <w:suppressAutoHyphens/>
      <w:ind w:left="-284"/>
      <w:jc w:val="both"/>
    </w:pPr>
    <w:rPr>
      <w:rFonts w:ascii="DejaVu Serif" w:eastAsia="DejaVu Sans" w:hAnsi="DejaVu Serif"/>
      <w:lang w:val="pt-PT"/>
    </w:rPr>
  </w:style>
  <w:style w:type="paragraph" w:customStyle="1" w:styleId="western">
    <w:name w:val="western"/>
    <w:basedOn w:val="Normal"/>
    <w:rsid w:val="000C2252"/>
    <w:pPr>
      <w:spacing w:before="280" w:after="119"/>
    </w:pPr>
  </w:style>
  <w:style w:type="paragraph" w:styleId="Subttulo">
    <w:name w:val="Subtitle"/>
    <w:basedOn w:val="Normal"/>
    <w:next w:val="Corpodetexto"/>
    <w:link w:val="SubttuloChar"/>
    <w:qFormat/>
    <w:rsid w:val="00AE32DE"/>
    <w:pPr>
      <w:keepNext/>
      <w:widowControl w:val="0"/>
      <w:suppressAutoHyphens/>
      <w:spacing w:before="240" w:after="120"/>
      <w:jc w:val="center"/>
    </w:pPr>
    <w:rPr>
      <w:rFonts w:ascii="DejaVu Sans" w:eastAsia="Mincho" w:hAnsi="DejaVu Sans" w:cs="Tahoma"/>
      <w:i/>
      <w:iCs/>
      <w:sz w:val="28"/>
      <w:szCs w:val="28"/>
    </w:rPr>
  </w:style>
  <w:style w:type="character" w:customStyle="1" w:styleId="SubttuloChar">
    <w:name w:val="Subtítulo Char"/>
    <w:link w:val="Subttulo"/>
    <w:rsid w:val="00AE32DE"/>
    <w:rPr>
      <w:rFonts w:ascii="DejaVu Sans" w:eastAsia="Mincho" w:hAnsi="DejaVu Sans" w:cs="Tahoma"/>
      <w:i/>
      <w:iCs/>
      <w:sz w:val="28"/>
      <w:szCs w:val="28"/>
    </w:rPr>
  </w:style>
  <w:style w:type="paragraph" w:customStyle="1" w:styleId="Ementa">
    <w:name w:val="Ementa"/>
    <w:basedOn w:val="Normal"/>
    <w:qFormat/>
    <w:rsid w:val="001D7182"/>
    <w:pPr>
      <w:spacing w:after="200" w:line="276" w:lineRule="auto"/>
      <w:ind w:left="1134"/>
    </w:pPr>
    <w:rPr>
      <w:rFonts w:ascii="Calibri" w:eastAsia="Calibri" w:hAnsi="Calibri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571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5239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Paulo César Tamiazo</cp:lastModifiedBy>
  <cp:revision>3</cp:revision>
  <cp:lastPrinted>2021-02-24T14:33:00Z</cp:lastPrinted>
  <dcterms:created xsi:type="dcterms:W3CDTF">2021-03-24T12:39:00Z</dcterms:created>
  <dcterms:modified xsi:type="dcterms:W3CDTF">2021-03-24T12:40:00Z</dcterms:modified>
</cp:coreProperties>
</file>