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B67" w:rsidRPr="001A4E52" w:rsidRDefault="005D2B67" w:rsidP="005D2B67">
      <w:pPr>
        <w:autoSpaceDE w:val="0"/>
        <w:spacing w:after="0"/>
        <w:jc w:val="center"/>
        <w:rPr>
          <w:rFonts w:ascii="Arial" w:eastAsia="DejaVu Sans" w:hAnsi="Arial" w:cs="Arial"/>
          <w:b/>
          <w:bCs/>
          <w:color w:val="000000"/>
          <w:sz w:val="24"/>
          <w:szCs w:val="24"/>
          <w:u w:val="single"/>
          <w:lang/>
        </w:rPr>
      </w:pPr>
      <w:r w:rsidRPr="001A4E52">
        <w:rPr>
          <w:rFonts w:ascii="Arial" w:eastAsia="DejaVu Sans" w:hAnsi="Arial" w:cs="Arial"/>
          <w:b/>
          <w:bCs/>
          <w:color w:val="000000"/>
          <w:sz w:val="24"/>
          <w:szCs w:val="24"/>
          <w:u w:val="single"/>
          <w:lang/>
        </w:rPr>
        <w:t>Autógrafo</w:t>
      </w:r>
      <w:r w:rsidRPr="001A4E52">
        <w:rPr>
          <w:rFonts w:ascii="Arial" w:eastAsia="DejaVu Sans" w:hAnsi="Arial" w:cs="Arial"/>
          <w:b/>
          <w:bCs/>
          <w:color w:val="000000"/>
          <w:sz w:val="24"/>
          <w:szCs w:val="24"/>
          <w:u w:val="single"/>
          <w:lang/>
        </w:rPr>
        <w:t xml:space="preserve"> nº</w:t>
      </w:r>
      <w:r w:rsidRPr="001A4E52">
        <w:rPr>
          <w:rFonts w:ascii="Arial" w:eastAsia="DejaVu Sans" w:hAnsi="Arial" w:cs="Arial"/>
          <w:b/>
          <w:bCs/>
          <w:color w:val="000000"/>
          <w:sz w:val="24"/>
          <w:szCs w:val="24"/>
          <w:u w:val="single"/>
          <w:lang/>
        </w:rPr>
        <w:t xml:space="preserve"> 34</w:t>
      </w:r>
      <w:r w:rsidR="00A15A38" w:rsidRPr="001A4E52">
        <w:rPr>
          <w:rFonts w:ascii="Arial" w:eastAsia="DejaVu Sans" w:hAnsi="Arial" w:cs="Arial"/>
          <w:b/>
          <w:bCs/>
          <w:color w:val="000000"/>
          <w:sz w:val="24"/>
          <w:szCs w:val="24"/>
          <w:u w:val="single"/>
          <w:lang/>
        </w:rPr>
        <w:t>8</w:t>
      </w:r>
      <w:r w:rsidR="004E0804">
        <w:rPr>
          <w:rFonts w:ascii="Arial" w:eastAsia="DejaVu Sans" w:hAnsi="Arial" w:cs="Arial"/>
          <w:b/>
          <w:bCs/>
          <w:color w:val="000000"/>
          <w:sz w:val="24"/>
          <w:szCs w:val="24"/>
          <w:u w:val="single"/>
          <w:lang/>
        </w:rPr>
        <w:t>5</w:t>
      </w:r>
      <w:bookmarkStart w:id="0" w:name="_GoBack"/>
      <w:bookmarkEnd w:id="0"/>
    </w:p>
    <w:p w:rsidR="005D2B67" w:rsidRPr="001A4E52" w:rsidRDefault="005D2B67" w:rsidP="005D2B67">
      <w:pPr>
        <w:autoSpaceDE w:val="0"/>
        <w:spacing w:after="0"/>
        <w:jc w:val="center"/>
        <w:rPr>
          <w:rFonts w:ascii="Arial" w:eastAsia="DejaVu Sans" w:hAnsi="Arial" w:cs="Arial"/>
          <w:b/>
          <w:bCs/>
          <w:color w:val="000000"/>
          <w:sz w:val="24"/>
          <w:szCs w:val="24"/>
          <w:u w:val="single"/>
          <w:lang/>
        </w:rPr>
      </w:pPr>
    </w:p>
    <w:p w:rsidR="004E0804" w:rsidRPr="007006FF" w:rsidRDefault="004E0804" w:rsidP="004E0804">
      <w:pPr>
        <w:spacing w:after="0"/>
        <w:ind w:left="3540"/>
        <w:jc w:val="both"/>
        <w:rPr>
          <w:rFonts w:ascii="Arial" w:hAnsi="Arial" w:cs="Arial"/>
          <w:b/>
          <w:sz w:val="26"/>
          <w:szCs w:val="26"/>
        </w:rPr>
      </w:pPr>
      <w:r w:rsidRPr="007006FF">
        <w:rPr>
          <w:rFonts w:ascii="Arial" w:hAnsi="Arial" w:cs="Arial"/>
          <w:b/>
          <w:sz w:val="26"/>
          <w:szCs w:val="26"/>
        </w:rPr>
        <w:t>Institui a Patrulha Agrícola Mecanizada no município de Cordeirópolis, conforme especifica.</w:t>
      </w:r>
    </w:p>
    <w:p w:rsidR="004E0804" w:rsidRPr="007006FF" w:rsidRDefault="004E0804" w:rsidP="004E0804">
      <w:pPr>
        <w:spacing w:after="0"/>
        <w:ind w:left="3540"/>
        <w:jc w:val="both"/>
        <w:rPr>
          <w:rFonts w:ascii="Arial" w:hAnsi="Arial" w:cs="Arial"/>
          <w:b/>
          <w:sz w:val="26"/>
          <w:szCs w:val="26"/>
        </w:rPr>
      </w:pPr>
    </w:p>
    <w:p w:rsidR="004E0804" w:rsidRPr="007006FF" w:rsidRDefault="004E0804" w:rsidP="004E0804">
      <w:pPr>
        <w:spacing w:after="0"/>
        <w:ind w:left="3540"/>
        <w:jc w:val="both"/>
        <w:rPr>
          <w:rFonts w:ascii="Arial" w:hAnsi="Arial" w:cs="Arial"/>
          <w:b/>
          <w:sz w:val="26"/>
          <w:szCs w:val="26"/>
        </w:rPr>
      </w:pPr>
    </w:p>
    <w:p w:rsidR="004E0804" w:rsidRPr="007006FF" w:rsidRDefault="004E0804" w:rsidP="004E0804">
      <w:pPr>
        <w:spacing w:after="0"/>
        <w:jc w:val="both"/>
        <w:rPr>
          <w:rStyle w:val="Forte"/>
          <w:rFonts w:ascii="Arial" w:hAnsi="Arial" w:cs="Arial"/>
          <w:b w:val="0"/>
          <w:bCs w:val="0"/>
          <w:sz w:val="26"/>
          <w:szCs w:val="26"/>
          <w:lang w:val="pt-PT"/>
        </w:rPr>
      </w:pPr>
      <w:r>
        <w:rPr>
          <w:rStyle w:val="Forte"/>
          <w:rFonts w:ascii="Arial" w:hAnsi="Arial" w:cs="Arial"/>
          <w:b w:val="0"/>
          <w:bCs w:val="0"/>
          <w:sz w:val="26"/>
          <w:szCs w:val="26"/>
          <w:lang w:val="pt-PT"/>
        </w:rPr>
        <w:t>A Câmara Municipal de Cordeirópolis decreta:</w:t>
      </w:r>
    </w:p>
    <w:p w:rsidR="004E0804" w:rsidRPr="007006FF" w:rsidRDefault="004E0804" w:rsidP="004E0804">
      <w:pPr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4E0804" w:rsidRPr="007006FF" w:rsidRDefault="004E0804" w:rsidP="004E0804">
      <w:pPr>
        <w:spacing w:after="0"/>
        <w:jc w:val="both"/>
        <w:rPr>
          <w:rFonts w:ascii="Arial" w:hAnsi="Arial" w:cs="Arial"/>
          <w:sz w:val="26"/>
          <w:szCs w:val="26"/>
        </w:rPr>
      </w:pPr>
      <w:r w:rsidRPr="007006FF">
        <w:rPr>
          <w:rFonts w:ascii="Arial" w:hAnsi="Arial" w:cs="Arial"/>
          <w:b/>
          <w:sz w:val="26"/>
          <w:szCs w:val="26"/>
          <w:u w:val="single"/>
        </w:rPr>
        <w:t>Art. 1º</w:t>
      </w:r>
      <w:r w:rsidRPr="007006FF">
        <w:rPr>
          <w:rFonts w:ascii="Arial" w:hAnsi="Arial" w:cs="Arial"/>
          <w:sz w:val="26"/>
          <w:szCs w:val="26"/>
        </w:rPr>
        <w:t xml:space="preserve"> - Fica criada, na estrutura administrativa da </w:t>
      </w:r>
      <w:r w:rsidRPr="007006FF">
        <w:rPr>
          <w:rFonts w:ascii="Arial" w:hAnsi="Arial" w:cs="Arial"/>
          <w:b/>
          <w:sz w:val="26"/>
          <w:szCs w:val="26"/>
        </w:rPr>
        <w:t>Secretaria Municipal do Desenvolvimento Econômico Sustentável</w:t>
      </w:r>
      <w:r w:rsidRPr="007006FF">
        <w:rPr>
          <w:rFonts w:ascii="Arial" w:hAnsi="Arial" w:cs="Arial"/>
          <w:sz w:val="26"/>
          <w:szCs w:val="26"/>
        </w:rPr>
        <w:t xml:space="preserve"> em parceria com a </w:t>
      </w:r>
      <w:r w:rsidRPr="007006FF">
        <w:rPr>
          <w:rFonts w:ascii="Arial" w:hAnsi="Arial" w:cs="Arial"/>
          <w:b/>
          <w:sz w:val="26"/>
          <w:szCs w:val="26"/>
        </w:rPr>
        <w:t>Secretaria Municipal de Serviços Públicos</w:t>
      </w:r>
      <w:r w:rsidRPr="007006FF">
        <w:rPr>
          <w:rFonts w:ascii="Arial" w:hAnsi="Arial" w:cs="Arial"/>
          <w:sz w:val="26"/>
          <w:szCs w:val="26"/>
        </w:rPr>
        <w:t xml:space="preserve">, a </w:t>
      </w:r>
      <w:r w:rsidRPr="007006FF">
        <w:rPr>
          <w:rFonts w:ascii="Arial" w:hAnsi="Arial" w:cs="Arial"/>
          <w:b/>
          <w:sz w:val="26"/>
          <w:szCs w:val="26"/>
        </w:rPr>
        <w:t>Patrulha Agrícola Mecanizada</w:t>
      </w:r>
      <w:r w:rsidRPr="007006FF">
        <w:rPr>
          <w:rFonts w:ascii="Arial" w:hAnsi="Arial" w:cs="Arial"/>
          <w:sz w:val="26"/>
          <w:szCs w:val="26"/>
        </w:rPr>
        <w:t xml:space="preserve">, consistente em um conjunto de máquinas e implementos agrícolas voltadas ao atendimento dos produtores rurais do Município de Cordeirópolis, preferencialmente os mini e pequenos produtores rurais, caracterizados como praticantes da Agricultura Familiar. </w:t>
      </w:r>
    </w:p>
    <w:p w:rsidR="004E0804" w:rsidRPr="007006FF" w:rsidRDefault="004E0804" w:rsidP="004E0804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4E0804" w:rsidRPr="007006FF" w:rsidRDefault="004E0804" w:rsidP="004E0804">
      <w:pPr>
        <w:spacing w:after="0"/>
        <w:ind w:firstLine="708"/>
        <w:jc w:val="both"/>
        <w:rPr>
          <w:rFonts w:ascii="Arial" w:hAnsi="Arial" w:cs="Arial"/>
          <w:sz w:val="26"/>
          <w:szCs w:val="26"/>
        </w:rPr>
      </w:pPr>
      <w:r w:rsidRPr="007006FF">
        <w:rPr>
          <w:rFonts w:ascii="Arial" w:hAnsi="Arial" w:cs="Arial"/>
          <w:b/>
          <w:sz w:val="26"/>
          <w:szCs w:val="26"/>
          <w:u w:val="single"/>
        </w:rPr>
        <w:t>Parágrafo Único</w:t>
      </w:r>
      <w:r w:rsidRPr="007006FF">
        <w:rPr>
          <w:rFonts w:ascii="Arial" w:hAnsi="Arial" w:cs="Arial"/>
          <w:sz w:val="26"/>
          <w:szCs w:val="26"/>
        </w:rPr>
        <w:t xml:space="preserve"> – A Patrulha Agrícola Mecanizada prestar-se-á, a execução das seguintes atividades:</w:t>
      </w:r>
    </w:p>
    <w:p w:rsidR="004E0804" w:rsidRPr="007006FF" w:rsidRDefault="004E0804" w:rsidP="004E0804">
      <w:pPr>
        <w:spacing w:after="0"/>
        <w:ind w:firstLine="708"/>
        <w:jc w:val="both"/>
        <w:rPr>
          <w:rFonts w:ascii="Arial" w:hAnsi="Arial" w:cs="Arial"/>
          <w:sz w:val="26"/>
          <w:szCs w:val="26"/>
        </w:rPr>
      </w:pPr>
      <w:r w:rsidRPr="007006FF">
        <w:rPr>
          <w:rFonts w:ascii="Arial" w:hAnsi="Arial" w:cs="Arial"/>
          <w:sz w:val="26"/>
          <w:szCs w:val="26"/>
        </w:rPr>
        <w:t xml:space="preserve"> </w:t>
      </w:r>
    </w:p>
    <w:p w:rsidR="004E0804" w:rsidRPr="007006FF" w:rsidRDefault="004E0804" w:rsidP="004E0804">
      <w:pPr>
        <w:numPr>
          <w:ilvl w:val="0"/>
          <w:numId w:val="4"/>
        </w:numPr>
        <w:spacing w:after="120"/>
        <w:jc w:val="both"/>
        <w:rPr>
          <w:rFonts w:ascii="Arial" w:hAnsi="Arial" w:cs="Arial"/>
          <w:sz w:val="26"/>
          <w:szCs w:val="26"/>
        </w:rPr>
      </w:pPr>
      <w:r w:rsidRPr="007006FF">
        <w:rPr>
          <w:rFonts w:ascii="Arial" w:hAnsi="Arial" w:cs="Arial"/>
          <w:sz w:val="26"/>
          <w:szCs w:val="26"/>
        </w:rPr>
        <w:t xml:space="preserve">– </w:t>
      </w:r>
      <w:proofErr w:type="gramStart"/>
      <w:r w:rsidRPr="007006FF">
        <w:rPr>
          <w:rFonts w:ascii="Arial" w:hAnsi="Arial" w:cs="Arial"/>
          <w:sz w:val="26"/>
          <w:szCs w:val="26"/>
        </w:rPr>
        <w:t>efetuar</w:t>
      </w:r>
      <w:proofErr w:type="gramEnd"/>
      <w:r w:rsidRPr="007006FF">
        <w:rPr>
          <w:rFonts w:ascii="Arial" w:hAnsi="Arial" w:cs="Arial"/>
          <w:sz w:val="26"/>
          <w:szCs w:val="26"/>
        </w:rPr>
        <w:t xml:space="preserve"> serviços de melhoria de </w:t>
      </w:r>
      <w:proofErr w:type="spellStart"/>
      <w:r w:rsidRPr="007006FF">
        <w:rPr>
          <w:rFonts w:ascii="Arial" w:hAnsi="Arial" w:cs="Arial"/>
          <w:sz w:val="26"/>
          <w:szCs w:val="26"/>
        </w:rPr>
        <w:t>infra-estrutura</w:t>
      </w:r>
      <w:proofErr w:type="spellEnd"/>
      <w:r w:rsidRPr="007006FF">
        <w:rPr>
          <w:rFonts w:ascii="Arial" w:hAnsi="Arial" w:cs="Arial"/>
          <w:sz w:val="26"/>
          <w:szCs w:val="26"/>
        </w:rPr>
        <w:t xml:space="preserve"> das propriedades agrícolas; </w:t>
      </w:r>
    </w:p>
    <w:p w:rsidR="004E0804" w:rsidRPr="007006FF" w:rsidRDefault="004E0804" w:rsidP="004E0804">
      <w:pPr>
        <w:numPr>
          <w:ilvl w:val="0"/>
          <w:numId w:val="4"/>
        </w:numPr>
        <w:spacing w:after="120"/>
        <w:jc w:val="both"/>
        <w:rPr>
          <w:rFonts w:ascii="Arial" w:hAnsi="Arial" w:cs="Arial"/>
          <w:sz w:val="26"/>
          <w:szCs w:val="26"/>
        </w:rPr>
      </w:pPr>
      <w:r w:rsidRPr="007006FF">
        <w:rPr>
          <w:rFonts w:ascii="Arial" w:hAnsi="Arial" w:cs="Arial"/>
          <w:sz w:val="26"/>
          <w:szCs w:val="26"/>
        </w:rPr>
        <w:t xml:space="preserve">– </w:t>
      </w:r>
      <w:proofErr w:type="gramStart"/>
      <w:r w:rsidRPr="007006FF">
        <w:rPr>
          <w:rFonts w:ascii="Arial" w:hAnsi="Arial" w:cs="Arial"/>
          <w:sz w:val="26"/>
          <w:szCs w:val="26"/>
        </w:rPr>
        <w:t>desenvolver</w:t>
      </w:r>
      <w:proofErr w:type="gramEnd"/>
      <w:r w:rsidRPr="007006FF">
        <w:rPr>
          <w:rFonts w:ascii="Arial" w:hAnsi="Arial" w:cs="Arial"/>
          <w:sz w:val="26"/>
          <w:szCs w:val="26"/>
        </w:rPr>
        <w:t xml:space="preserve"> operações agrícolas que contribuam para a conservação do solo, da água, das estradas rurais e também do meio ambiente;</w:t>
      </w:r>
    </w:p>
    <w:p w:rsidR="004E0804" w:rsidRPr="007006FF" w:rsidRDefault="004E0804" w:rsidP="004E0804">
      <w:pPr>
        <w:numPr>
          <w:ilvl w:val="0"/>
          <w:numId w:val="4"/>
        </w:numPr>
        <w:spacing w:after="120"/>
        <w:jc w:val="both"/>
        <w:rPr>
          <w:rFonts w:ascii="Arial" w:hAnsi="Arial" w:cs="Arial"/>
          <w:sz w:val="26"/>
          <w:szCs w:val="26"/>
        </w:rPr>
      </w:pPr>
      <w:r w:rsidRPr="007006FF">
        <w:rPr>
          <w:rFonts w:ascii="Arial" w:hAnsi="Arial" w:cs="Arial"/>
          <w:sz w:val="26"/>
          <w:szCs w:val="26"/>
        </w:rPr>
        <w:t xml:space="preserve">– </w:t>
      </w:r>
      <w:proofErr w:type="gramStart"/>
      <w:r w:rsidRPr="007006FF">
        <w:rPr>
          <w:rFonts w:ascii="Arial" w:hAnsi="Arial" w:cs="Arial"/>
          <w:sz w:val="26"/>
          <w:szCs w:val="26"/>
        </w:rPr>
        <w:t>promover e difundir</w:t>
      </w:r>
      <w:proofErr w:type="gramEnd"/>
      <w:r w:rsidRPr="007006FF">
        <w:rPr>
          <w:rFonts w:ascii="Arial" w:hAnsi="Arial" w:cs="Arial"/>
          <w:sz w:val="26"/>
          <w:szCs w:val="26"/>
        </w:rPr>
        <w:t xml:space="preserve"> a prática de técnica corretas e adequadas, junto aos produtores rurais, relativamente as suas operações agrícolas;</w:t>
      </w:r>
    </w:p>
    <w:p w:rsidR="004E0804" w:rsidRPr="007006FF" w:rsidRDefault="004E0804" w:rsidP="004E0804">
      <w:pPr>
        <w:spacing w:after="0"/>
        <w:ind w:left="1068"/>
        <w:jc w:val="both"/>
        <w:rPr>
          <w:rFonts w:ascii="Arial" w:hAnsi="Arial" w:cs="Arial"/>
          <w:sz w:val="26"/>
          <w:szCs w:val="26"/>
        </w:rPr>
      </w:pPr>
      <w:r w:rsidRPr="007006FF">
        <w:rPr>
          <w:rFonts w:ascii="Arial" w:hAnsi="Arial" w:cs="Arial"/>
          <w:sz w:val="26"/>
          <w:szCs w:val="26"/>
        </w:rPr>
        <w:t xml:space="preserve"> </w:t>
      </w:r>
    </w:p>
    <w:p w:rsidR="004E0804" w:rsidRPr="007006FF" w:rsidRDefault="004E0804" w:rsidP="004E0804">
      <w:pPr>
        <w:spacing w:after="0"/>
        <w:jc w:val="both"/>
        <w:rPr>
          <w:rFonts w:ascii="Arial" w:hAnsi="Arial" w:cs="Arial"/>
          <w:sz w:val="26"/>
          <w:szCs w:val="26"/>
        </w:rPr>
      </w:pPr>
      <w:r w:rsidRPr="007006FF">
        <w:rPr>
          <w:rFonts w:ascii="Arial" w:hAnsi="Arial" w:cs="Arial"/>
          <w:b/>
          <w:sz w:val="26"/>
          <w:szCs w:val="26"/>
          <w:u w:val="single"/>
        </w:rPr>
        <w:t>Art. 2º</w:t>
      </w:r>
      <w:r w:rsidRPr="007006FF">
        <w:rPr>
          <w:rFonts w:ascii="Arial" w:hAnsi="Arial" w:cs="Arial"/>
          <w:sz w:val="26"/>
          <w:szCs w:val="26"/>
        </w:rPr>
        <w:t xml:space="preserve"> - A forma de utilização dos serviços prestados pela Patrulha Agrícola Mecanizada, bem como o seu funcionamento, fiscalização e preços a serem cobrados dos respectivos beneficiários, pelas horas/máquinas trabalhadas, serão definidos pela </w:t>
      </w:r>
      <w:r w:rsidRPr="007006FF">
        <w:rPr>
          <w:rFonts w:ascii="Arial" w:hAnsi="Arial" w:cs="Arial"/>
          <w:b/>
          <w:sz w:val="26"/>
          <w:szCs w:val="26"/>
        </w:rPr>
        <w:t>Secretaria do Desenvolvimento Econômico e Sustentável</w:t>
      </w:r>
      <w:r w:rsidRPr="007006FF">
        <w:rPr>
          <w:rFonts w:ascii="Arial" w:hAnsi="Arial" w:cs="Arial"/>
          <w:sz w:val="26"/>
          <w:szCs w:val="26"/>
        </w:rPr>
        <w:t xml:space="preserve">, ouvido o </w:t>
      </w:r>
      <w:r w:rsidRPr="007006FF">
        <w:rPr>
          <w:rFonts w:ascii="Arial" w:hAnsi="Arial" w:cs="Arial"/>
          <w:b/>
          <w:sz w:val="26"/>
          <w:szCs w:val="26"/>
        </w:rPr>
        <w:t>Conselho Municipal de Desenvolvimento Rural</w:t>
      </w:r>
      <w:r w:rsidRPr="007006FF">
        <w:rPr>
          <w:rFonts w:ascii="Arial" w:hAnsi="Arial" w:cs="Arial"/>
          <w:sz w:val="26"/>
          <w:szCs w:val="26"/>
        </w:rPr>
        <w:t>, e regulamentados por Decreto do Chefe do Executivo.</w:t>
      </w:r>
    </w:p>
    <w:p w:rsidR="004E0804" w:rsidRPr="007006FF" w:rsidRDefault="004E0804" w:rsidP="004E0804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4E0804" w:rsidRPr="007006FF" w:rsidRDefault="004E0804" w:rsidP="004E0804">
      <w:pPr>
        <w:spacing w:after="0"/>
        <w:jc w:val="both"/>
        <w:rPr>
          <w:rFonts w:ascii="Arial" w:hAnsi="Arial" w:cs="Arial"/>
          <w:sz w:val="26"/>
          <w:szCs w:val="26"/>
        </w:rPr>
      </w:pPr>
      <w:r w:rsidRPr="007006FF">
        <w:rPr>
          <w:rFonts w:ascii="Arial" w:hAnsi="Arial" w:cs="Arial"/>
          <w:b/>
          <w:sz w:val="26"/>
          <w:szCs w:val="26"/>
          <w:u w:val="single"/>
        </w:rPr>
        <w:t>Art. 3º</w:t>
      </w:r>
      <w:r w:rsidRPr="007006FF">
        <w:rPr>
          <w:rFonts w:ascii="Arial" w:hAnsi="Arial" w:cs="Arial"/>
          <w:sz w:val="26"/>
          <w:szCs w:val="26"/>
        </w:rPr>
        <w:t xml:space="preserve"> - As inscrições dos produtores rurais, objetivando a prestação de serviços pela Patrulha Agrícola Mecanizada, serão feitas mediante </w:t>
      </w:r>
      <w:r w:rsidRPr="007006FF">
        <w:rPr>
          <w:rFonts w:ascii="Arial" w:hAnsi="Arial" w:cs="Arial"/>
          <w:sz w:val="26"/>
          <w:szCs w:val="26"/>
        </w:rPr>
        <w:lastRenderedPageBreak/>
        <w:t>requerimento específico, dirigido a Secretaria Municipal do Desenvolvimento Econômico e Sustentável e devidamente protocolado na Central de Atendimento ao Cidadão, nele devendo constar às operações desejadas.</w:t>
      </w:r>
    </w:p>
    <w:p w:rsidR="004E0804" w:rsidRPr="007006FF" w:rsidRDefault="004E0804" w:rsidP="004E0804">
      <w:pPr>
        <w:spacing w:after="0"/>
        <w:ind w:firstLine="708"/>
        <w:jc w:val="both"/>
        <w:rPr>
          <w:rFonts w:ascii="Arial" w:hAnsi="Arial" w:cs="Arial"/>
          <w:sz w:val="26"/>
          <w:szCs w:val="26"/>
        </w:rPr>
      </w:pPr>
      <w:r w:rsidRPr="007006FF">
        <w:rPr>
          <w:rFonts w:ascii="Arial" w:hAnsi="Arial" w:cs="Arial"/>
          <w:b/>
          <w:sz w:val="26"/>
          <w:szCs w:val="26"/>
          <w:u w:val="single"/>
        </w:rPr>
        <w:t>Parágrafo Único</w:t>
      </w:r>
      <w:r w:rsidRPr="007006FF">
        <w:rPr>
          <w:rFonts w:ascii="Arial" w:hAnsi="Arial" w:cs="Arial"/>
          <w:sz w:val="26"/>
          <w:szCs w:val="26"/>
        </w:rPr>
        <w:t xml:space="preserve"> – O atendimento aos pedidos será feito de acordo com a ordem cronológica de sua apresentação, ressalvadas as hipóteses preferenciais, previstas no </w:t>
      </w:r>
      <w:r w:rsidRPr="007006FF">
        <w:rPr>
          <w:rFonts w:ascii="Arial" w:hAnsi="Arial" w:cs="Arial"/>
          <w:b/>
          <w:sz w:val="26"/>
          <w:szCs w:val="26"/>
        </w:rPr>
        <w:t>“caput”</w:t>
      </w:r>
      <w:r w:rsidRPr="007006FF">
        <w:rPr>
          <w:rFonts w:ascii="Arial" w:hAnsi="Arial" w:cs="Arial"/>
          <w:sz w:val="26"/>
          <w:szCs w:val="26"/>
        </w:rPr>
        <w:t xml:space="preserve"> do artigo 1º e no artigo 4º desta Lei.</w:t>
      </w:r>
    </w:p>
    <w:p w:rsidR="004E0804" w:rsidRPr="007006FF" w:rsidRDefault="004E0804" w:rsidP="004E0804">
      <w:pPr>
        <w:spacing w:after="0"/>
        <w:ind w:firstLine="708"/>
        <w:jc w:val="both"/>
        <w:rPr>
          <w:rFonts w:ascii="Arial" w:hAnsi="Arial" w:cs="Arial"/>
          <w:sz w:val="26"/>
          <w:szCs w:val="26"/>
        </w:rPr>
      </w:pPr>
    </w:p>
    <w:p w:rsidR="004E0804" w:rsidRPr="007006FF" w:rsidRDefault="004E0804" w:rsidP="004E0804">
      <w:pPr>
        <w:spacing w:after="0"/>
        <w:jc w:val="both"/>
        <w:rPr>
          <w:rFonts w:ascii="Arial" w:hAnsi="Arial" w:cs="Arial"/>
          <w:sz w:val="26"/>
          <w:szCs w:val="26"/>
        </w:rPr>
      </w:pPr>
      <w:r w:rsidRPr="007006FF">
        <w:rPr>
          <w:rFonts w:ascii="Arial" w:hAnsi="Arial" w:cs="Arial"/>
          <w:b/>
          <w:sz w:val="26"/>
          <w:szCs w:val="26"/>
          <w:u w:val="single"/>
        </w:rPr>
        <w:t>Art. 4º</w:t>
      </w:r>
      <w:r w:rsidRPr="007006FF">
        <w:rPr>
          <w:rFonts w:ascii="Arial" w:hAnsi="Arial" w:cs="Arial"/>
          <w:sz w:val="26"/>
          <w:szCs w:val="26"/>
        </w:rPr>
        <w:t xml:space="preserve"> - Em função do elevado interesse social das atividades desenvolvidas pela Patrulha Agrícola Mecanizadas, serão objeto de seu atendimento preferencial os proprietários, parceiros, meeiros, arrendatários e posseiros que preencham os seguintes requisitos:</w:t>
      </w:r>
    </w:p>
    <w:p w:rsidR="004E0804" w:rsidRPr="007006FF" w:rsidRDefault="004E0804" w:rsidP="004E0804">
      <w:pPr>
        <w:spacing w:after="0"/>
        <w:jc w:val="both"/>
        <w:rPr>
          <w:rFonts w:ascii="Arial" w:hAnsi="Arial" w:cs="Arial"/>
          <w:sz w:val="26"/>
          <w:szCs w:val="26"/>
        </w:rPr>
      </w:pPr>
      <w:r w:rsidRPr="007006FF">
        <w:rPr>
          <w:rFonts w:ascii="Arial" w:hAnsi="Arial" w:cs="Arial"/>
          <w:sz w:val="26"/>
          <w:szCs w:val="26"/>
        </w:rPr>
        <w:t xml:space="preserve"> </w:t>
      </w:r>
    </w:p>
    <w:p w:rsidR="004E0804" w:rsidRPr="007006FF" w:rsidRDefault="004E0804" w:rsidP="004E0804">
      <w:pPr>
        <w:spacing w:after="120"/>
        <w:ind w:left="708"/>
        <w:jc w:val="both"/>
        <w:rPr>
          <w:rFonts w:ascii="Arial" w:hAnsi="Arial" w:cs="Arial"/>
          <w:sz w:val="26"/>
          <w:szCs w:val="26"/>
        </w:rPr>
      </w:pPr>
      <w:r w:rsidRPr="007006FF">
        <w:rPr>
          <w:rFonts w:ascii="Arial" w:hAnsi="Arial" w:cs="Arial"/>
          <w:b/>
          <w:sz w:val="26"/>
          <w:szCs w:val="26"/>
        </w:rPr>
        <w:t>a)</w:t>
      </w:r>
      <w:r w:rsidRPr="007006FF">
        <w:rPr>
          <w:rFonts w:ascii="Arial" w:hAnsi="Arial" w:cs="Arial"/>
          <w:sz w:val="26"/>
          <w:szCs w:val="26"/>
        </w:rPr>
        <w:t xml:space="preserve"> – não possuir trator e implementos agrícolas, equivalentes aos disponíveis pela Patrulha Agrícola, ou adequada para a operação agrícola pretendida; </w:t>
      </w:r>
    </w:p>
    <w:p w:rsidR="004E0804" w:rsidRPr="007006FF" w:rsidRDefault="004E0804" w:rsidP="004E0804">
      <w:pPr>
        <w:spacing w:after="120"/>
        <w:ind w:left="708"/>
        <w:jc w:val="both"/>
        <w:rPr>
          <w:rFonts w:ascii="Arial" w:hAnsi="Arial" w:cs="Arial"/>
          <w:sz w:val="26"/>
          <w:szCs w:val="26"/>
        </w:rPr>
      </w:pPr>
      <w:r w:rsidRPr="007006FF">
        <w:rPr>
          <w:rFonts w:ascii="Arial" w:hAnsi="Arial" w:cs="Arial"/>
          <w:b/>
          <w:sz w:val="26"/>
          <w:szCs w:val="26"/>
        </w:rPr>
        <w:t>b)</w:t>
      </w:r>
      <w:r w:rsidRPr="007006FF">
        <w:rPr>
          <w:rFonts w:ascii="Arial" w:hAnsi="Arial" w:cs="Arial"/>
          <w:sz w:val="26"/>
          <w:szCs w:val="26"/>
        </w:rPr>
        <w:t xml:space="preserve"> – possuir trator agrícola de baixa </w:t>
      </w:r>
      <w:proofErr w:type="spellStart"/>
      <w:r w:rsidRPr="007006FF">
        <w:rPr>
          <w:rFonts w:ascii="Arial" w:hAnsi="Arial" w:cs="Arial"/>
          <w:sz w:val="26"/>
          <w:szCs w:val="26"/>
        </w:rPr>
        <w:t>potencia</w:t>
      </w:r>
      <w:proofErr w:type="spellEnd"/>
      <w:r w:rsidRPr="007006FF">
        <w:rPr>
          <w:rFonts w:ascii="Arial" w:hAnsi="Arial" w:cs="Arial"/>
          <w:sz w:val="26"/>
          <w:szCs w:val="26"/>
        </w:rPr>
        <w:t xml:space="preserve"> e/ou em precário estado de conservação; </w:t>
      </w:r>
    </w:p>
    <w:p w:rsidR="004E0804" w:rsidRPr="007006FF" w:rsidRDefault="004E0804" w:rsidP="004E0804">
      <w:pPr>
        <w:spacing w:after="120"/>
        <w:ind w:left="708"/>
        <w:jc w:val="both"/>
        <w:rPr>
          <w:rFonts w:ascii="Arial" w:hAnsi="Arial" w:cs="Arial"/>
          <w:sz w:val="26"/>
          <w:szCs w:val="26"/>
        </w:rPr>
      </w:pPr>
      <w:r w:rsidRPr="007006FF">
        <w:rPr>
          <w:rFonts w:ascii="Arial" w:hAnsi="Arial" w:cs="Arial"/>
          <w:b/>
          <w:sz w:val="26"/>
          <w:szCs w:val="26"/>
        </w:rPr>
        <w:t>c)</w:t>
      </w:r>
      <w:r w:rsidRPr="007006FF">
        <w:rPr>
          <w:rFonts w:ascii="Arial" w:hAnsi="Arial" w:cs="Arial"/>
          <w:sz w:val="26"/>
          <w:szCs w:val="26"/>
        </w:rPr>
        <w:t xml:space="preserve"> – Ser classificado como mini ou pequeno produtor rural, assim enquadrados os que explorem até </w:t>
      </w:r>
      <w:proofErr w:type="gramStart"/>
      <w:r w:rsidRPr="007006FF">
        <w:rPr>
          <w:rFonts w:ascii="Arial" w:hAnsi="Arial" w:cs="Arial"/>
          <w:sz w:val="26"/>
          <w:szCs w:val="26"/>
        </w:rPr>
        <w:t>4  (</w:t>
      </w:r>
      <w:proofErr w:type="gramEnd"/>
      <w:r w:rsidRPr="007006FF">
        <w:rPr>
          <w:rFonts w:ascii="Arial" w:hAnsi="Arial" w:cs="Arial"/>
          <w:sz w:val="26"/>
          <w:szCs w:val="26"/>
        </w:rPr>
        <w:t>quatro) módulos fiscais do Município;</w:t>
      </w:r>
    </w:p>
    <w:p w:rsidR="004E0804" w:rsidRPr="007006FF" w:rsidRDefault="004E0804" w:rsidP="004E0804">
      <w:pPr>
        <w:spacing w:after="120"/>
        <w:ind w:left="708"/>
        <w:jc w:val="both"/>
        <w:rPr>
          <w:rFonts w:ascii="Arial" w:hAnsi="Arial" w:cs="Arial"/>
          <w:sz w:val="26"/>
          <w:szCs w:val="26"/>
        </w:rPr>
      </w:pPr>
      <w:r w:rsidRPr="007006FF">
        <w:rPr>
          <w:rFonts w:ascii="Arial" w:hAnsi="Arial" w:cs="Arial"/>
          <w:b/>
          <w:sz w:val="26"/>
          <w:szCs w:val="26"/>
        </w:rPr>
        <w:t xml:space="preserve"> d)</w:t>
      </w:r>
      <w:r w:rsidRPr="007006FF">
        <w:rPr>
          <w:rFonts w:ascii="Arial" w:hAnsi="Arial" w:cs="Arial"/>
          <w:sz w:val="26"/>
          <w:szCs w:val="26"/>
        </w:rPr>
        <w:t xml:space="preserve"> – depender exclusivamente das atividades agropecuárias para formação da renda familiar e trabalhar com a mão-de-obra familiar;</w:t>
      </w:r>
    </w:p>
    <w:p w:rsidR="004E0804" w:rsidRPr="007006FF" w:rsidRDefault="004E0804" w:rsidP="004E0804">
      <w:pPr>
        <w:spacing w:after="120"/>
        <w:ind w:left="708"/>
        <w:jc w:val="both"/>
        <w:rPr>
          <w:rFonts w:ascii="Arial" w:hAnsi="Arial" w:cs="Arial"/>
          <w:sz w:val="26"/>
          <w:szCs w:val="26"/>
        </w:rPr>
      </w:pPr>
      <w:r w:rsidRPr="007006FF">
        <w:rPr>
          <w:rFonts w:ascii="Arial" w:hAnsi="Arial" w:cs="Arial"/>
          <w:b/>
          <w:sz w:val="26"/>
          <w:szCs w:val="26"/>
        </w:rPr>
        <w:t xml:space="preserve"> e)</w:t>
      </w:r>
      <w:r w:rsidRPr="007006FF">
        <w:rPr>
          <w:rFonts w:ascii="Arial" w:hAnsi="Arial" w:cs="Arial"/>
          <w:sz w:val="26"/>
          <w:szCs w:val="26"/>
        </w:rPr>
        <w:t xml:space="preserve"> – cultivar culturas alimentares e também culturas tecnicamente aptas para serem introduzidas no Município, dando-se prioridade aquelas que possuírem um grande valor social e econômico; </w:t>
      </w:r>
    </w:p>
    <w:p w:rsidR="004E0804" w:rsidRPr="007006FF" w:rsidRDefault="004E0804" w:rsidP="004E0804">
      <w:pPr>
        <w:spacing w:after="120"/>
        <w:ind w:left="708"/>
        <w:jc w:val="both"/>
        <w:rPr>
          <w:rFonts w:ascii="Arial" w:hAnsi="Arial" w:cs="Arial"/>
          <w:sz w:val="26"/>
          <w:szCs w:val="26"/>
        </w:rPr>
      </w:pPr>
      <w:r w:rsidRPr="007006FF">
        <w:rPr>
          <w:rFonts w:ascii="Arial" w:hAnsi="Arial" w:cs="Arial"/>
          <w:b/>
          <w:sz w:val="26"/>
          <w:szCs w:val="26"/>
        </w:rPr>
        <w:t>f)</w:t>
      </w:r>
      <w:r w:rsidRPr="007006FF">
        <w:rPr>
          <w:rFonts w:ascii="Arial" w:hAnsi="Arial" w:cs="Arial"/>
          <w:sz w:val="26"/>
          <w:szCs w:val="26"/>
        </w:rPr>
        <w:t xml:space="preserve"> – necessidade ou prioridade da operação, a vista do calendário agrícola;</w:t>
      </w:r>
    </w:p>
    <w:p w:rsidR="004E0804" w:rsidRPr="007006FF" w:rsidRDefault="004E0804" w:rsidP="004E0804">
      <w:pPr>
        <w:spacing w:after="120"/>
        <w:ind w:left="708"/>
        <w:jc w:val="both"/>
        <w:rPr>
          <w:rFonts w:ascii="Arial" w:hAnsi="Arial" w:cs="Arial"/>
          <w:sz w:val="26"/>
          <w:szCs w:val="26"/>
        </w:rPr>
      </w:pPr>
      <w:r w:rsidRPr="007006FF">
        <w:rPr>
          <w:rFonts w:ascii="Arial" w:hAnsi="Arial" w:cs="Arial"/>
          <w:b/>
          <w:sz w:val="26"/>
          <w:szCs w:val="26"/>
        </w:rPr>
        <w:t>g)</w:t>
      </w:r>
      <w:r w:rsidRPr="007006FF">
        <w:rPr>
          <w:rFonts w:ascii="Arial" w:hAnsi="Arial" w:cs="Arial"/>
          <w:sz w:val="26"/>
          <w:szCs w:val="26"/>
        </w:rPr>
        <w:t xml:space="preserve"> – não haver infringido a Lei Estadual de Conservação de Solo, ao executar operações agrícolas anteriores; </w:t>
      </w:r>
    </w:p>
    <w:p w:rsidR="004E0804" w:rsidRPr="007006FF" w:rsidRDefault="004E0804" w:rsidP="004E0804">
      <w:pPr>
        <w:spacing w:after="120"/>
        <w:ind w:left="708"/>
        <w:jc w:val="both"/>
        <w:rPr>
          <w:rFonts w:ascii="Arial" w:hAnsi="Arial" w:cs="Arial"/>
          <w:sz w:val="26"/>
          <w:szCs w:val="26"/>
        </w:rPr>
      </w:pPr>
      <w:r w:rsidRPr="007006FF">
        <w:rPr>
          <w:rFonts w:ascii="Arial" w:hAnsi="Arial" w:cs="Arial"/>
          <w:b/>
          <w:sz w:val="26"/>
          <w:szCs w:val="26"/>
        </w:rPr>
        <w:t>h)</w:t>
      </w:r>
      <w:r w:rsidRPr="007006FF">
        <w:rPr>
          <w:rFonts w:ascii="Arial" w:hAnsi="Arial" w:cs="Arial"/>
          <w:sz w:val="26"/>
          <w:szCs w:val="26"/>
        </w:rPr>
        <w:t xml:space="preserve"> – não haver infringido a Lei Municipal de Manutenção e Conservação de Estradas Rurais, ao executar operações anteriores; </w:t>
      </w:r>
    </w:p>
    <w:p w:rsidR="004E0804" w:rsidRPr="007006FF" w:rsidRDefault="004E0804" w:rsidP="004E0804">
      <w:pPr>
        <w:spacing w:after="120"/>
        <w:ind w:left="708"/>
        <w:jc w:val="both"/>
        <w:rPr>
          <w:rFonts w:ascii="Arial" w:hAnsi="Arial" w:cs="Arial"/>
          <w:sz w:val="26"/>
          <w:szCs w:val="26"/>
        </w:rPr>
      </w:pPr>
      <w:r w:rsidRPr="007006FF">
        <w:rPr>
          <w:rFonts w:ascii="Arial" w:hAnsi="Arial" w:cs="Arial"/>
          <w:b/>
          <w:sz w:val="26"/>
          <w:szCs w:val="26"/>
        </w:rPr>
        <w:t>i)</w:t>
      </w:r>
      <w:r w:rsidRPr="007006FF">
        <w:rPr>
          <w:rFonts w:ascii="Arial" w:hAnsi="Arial" w:cs="Arial"/>
          <w:sz w:val="26"/>
          <w:szCs w:val="26"/>
        </w:rPr>
        <w:t xml:space="preserve"> Se pecuarista, estar devidamente regularizado com o calendário oficial de Vacinação contra Febre Aftosa.</w:t>
      </w:r>
    </w:p>
    <w:p w:rsidR="004E0804" w:rsidRPr="007006FF" w:rsidRDefault="004E0804" w:rsidP="004E0804">
      <w:pPr>
        <w:spacing w:after="0"/>
        <w:ind w:firstLine="708"/>
        <w:jc w:val="both"/>
        <w:rPr>
          <w:rFonts w:ascii="Arial" w:hAnsi="Arial" w:cs="Arial"/>
          <w:sz w:val="26"/>
          <w:szCs w:val="26"/>
        </w:rPr>
      </w:pPr>
      <w:r w:rsidRPr="007006FF">
        <w:rPr>
          <w:rFonts w:ascii="Arial" w:hAnsi="Arial" w:cs="Arial"/>
          <w:b/>
          <w:sz w:val="26"/>
          <w:szCs w:val="26"/>
          <w:u w:val="single"/>
        </w:rPr>
        <w:t>Parágrafo Único</w:t>
      </w:r>
      <w:r w:rsidRPr="007006FF">
        <w:rPr>
          <w:rFonts w:ascii="Arial" w:hAnsi="Arial" w:cs="Arial"/>
          <w:sz w:val="26"/>
          <w:szCs w:val="26"/>
        </w:rPr>
        <w:t xml:space="preserve"> – Uma vez atendida a categoria dos produtores rurais por este artigo, e em havendo disponibilidade, poderão ser atendidas outras faixas de produtores.</w:t>
      </w:r>
    </w:p>
    <w:p w:rsidR="004E0804" w:rsidRPr="007006FF" w:rsidRDefault="004E0804" w:rsidP="004E0804">
      <w:pPr>
        <w:spacing w:after="0"/>
        <w:ind w:firstLine="708"/>
        <w:jc w:val="both"/>
        <w:rPr>
          <w:rFonts w:ascii="Arial" w:hAnsi="Arial" w:cs="Arial"/>
          <w:sz w:val="26"/>
          <w:szCs w:val="26"/>
        </w:rPr>
      </w:pPr>
    </w:p>
    <w:p w:rsidR="004E0804" w:rsidRPr="007006FF" w:rsidRDefault="004E0804" w:rsidP="004E0804">
      <w:pPr>
        <w:spacing w:after="0"/>
        <w:jc w:val="both"/>
        <w:rPr>
          <w:rFonts w:ascii="Arial" w:hAnsi="Arial" w:cs="Arial"/>
          <w:sz w:val="26"/>
          <w:szCs w:val="26"/>
        </w:rPr>
      </w:pPr>
      <w:r w:rsidRPr="007006FF">
        <w:rPr>
          <w:rFonts w:ascii="Arial" w:hAnsi="Arial" w:cs="Arial"/>
          <w:b/>
          <w:sz w:val="26"/>
          <w:szCs w:val="26"/>
          <w:u w:val="single"/>
        </w:rPr>
        <w:t>Art. 5º</w:t>
      </w:r>
      <w:r w:rsidRPr="007006FF">
        <w:rPr>
          <w:rFonts w:ascii="Arial" w:hAnsi="Arial" w:cs="Arial"/>
          <w:sz w:val="26"/>
          <w:szCs w:val="26"/>
        </w:rPr>
        <w:t xml:space="preserve"> - Os casos omissos serão resolvidos em conjunto pela Secretaria Municipal de Desenvolvimento Econômico e Sustentável e pelo Conselho Municipal de Desenvolvimento Rural.</w:t>
      </w:r>
    </w:p>
    <w:p w:rsidR="004E0804" w:rsidRPr="007006FF" w:rsidRDefault="004E0804" w:rsidP="004E0804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4E0804" w:rsidRPr="007006FF" w:rsidRDefault="004E0804" w:rsidP="004E0804">
      <w:pPr>
        <w:spacing w:after="0"/>
        <w:jc w:val="both"/>
        <w:rPr>
          <w:rFonts w:ascii="Arial" w:hAnsi="Arial" w:cs="Arial"/>
          <w:sz w:val="26"/>
          <w:szCs w:val="26"/>
        </w:rPr>
      </w:pPr>
      <w:r w:rsidRPr="007006FF">
        <w:rPr>
          <w:rFonts w:ascii="Arial" w:hAnsi="Arial" w:cs="Arial"/>
          <w:b/>
          <w:sz w:val="26"/>
          <w:szCs w:val="26"/>
          <w:u w:val="single"/>
        </w:rPr>
        <w:t>Art. 7º</w:t>
      </w:r>
      <w:r w:rsidRPr="007006FF">
        <w:rPr>
          <w:rFonts w:ascii="Arial" w:hAnsi="Arial" w:cs="Arial"/>
          <w:sz w:val="26"/>
          <w:szCs w:val="26"/>
        </w:rPr>
        <w:t xml:space="preserve"> - Para a consecução das finalidades da Patrulha Agrícola Mecanizada, bem como para a aquisição de novas máquinas e implementos agrícolas, o Poder Executivo poderá firmar acordos, contratos e convênios com entidades públicas de outros Municípios, do Estado e da União.</w:t>
      </w:r>
    </w:p>
    <w:p w:rsidR="004E0804" w:rsidRPr="007006FF" w:rsidRDefault="004E0804" w:rsidP="004E0804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4E0804" w:rsidRPr="007006FF" w:rsidRDefault="004E0804" w:rsidP="004E0804">
      <w:pPr>
        <w:spacing w:after="0"/>
        <w:jc w:val="both"/>
        <w:rPr>
          <w:rFonts w:ascii="Arial" w:hAnsi="Arial" w:cs="Arial"/>
          <w:sz w:val="26"/>
          <w:szCs w:val="26"/>
        </w:rPr>
      </w:pPr>
      <w:r w:rsidRPr="007006FF">
        <w:rPr>
          <w:rFonts w:ascii="Arial" w:hAnsi="Arial" w:cs="Arial"/>
          <w:b/>
          <w:sz w:val="26"/>
          <w:szCs w:val="26"/>
          <w:u w:val="single"/>
        </w:rPr>
        <w:t>Art. 8º</w:t>
      </w:r>
      <w:r w:rsidRPr="007006FF">
        <w:rPr>
          <w:rFonts w:ascii="Arial" w:hAnsi="Arial" w:cs="Arial"/>
          <w:sz w:val="26"/>
          <w:szCs w:val="26"/>
        </w:rPr>
        <w:t xml:space="preserve"> - Os valores provenientes dos recolhimentos dos preços cobrados pela utilização da Patrulha Agrícola Mecanizada serão revertidos em prol da manutenção ou reposição de seus equipamentos ou insumos.</w:t>
      </w:r>
    </w:p>
    <w:p w:rsidR="004E0804" w:rsidRPr="007006FF" w:rsidRDefault="004E0804" w:rsidP="004E0804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4E0804" w:rsidRPr="007006FF" w:rsidRDefault="004E0804" w:rsidP="004E0804">
      <w:pPr>
        <w:spacing w:after="0"/>
        <w:jc w:val="both"/>
        <w:rPr>
          <w:rFonts w:ascii="Arial" w:hAnsi="Arial" w:cs="Arial"/>
          <w:sz w:val="26"/>
          <w:szCs w:val="26"/>
        </w:rPr>
      </w:pPr>
      <w:r w:rsidRPr="007006FF">
        <w:rPr>
          <w:rFonts w:ascii="Arial" w:hAnsi="Arial" w:cs="Arial"/>
          <w:b/>
          <w:sz w:val="26"/>
          <w:szCs w:val="26"/>
          <w:u w:val="single"/>
        </w:rPr>
        <w:t>Art. 9º</w:t>
      </w:r>
      <w:r w:rsidRPr="007006FF">
        <w:rPr>
          <w:rFonts w:ascii="Arial" w:hAnsi="Arial" w:cs="Arial"/>
          <w:sz w:val="26"/>
          <w:szCs w:val="26"/>
        </w:rPr>
        <w:t xml:space="preserve"> - As despesas decorrentes da execução da presente Lei correrão por conta de dotações próprias, consignadas em orçamento e suplementadas, se necessário, na forma legal.</w:t>
      </w:r>
    </w:p>
    <w:p w:rsidR="004E0804" w:rsidRPr="007006FF" w:rsidRDefault="004E0804" w:rsidP="004E0804">
      <w:pPr>
        <w:spacing w:after="0"/>
        <w:jc w:val="both"/>
        <w:rPr>
          <w:rFonts w:ascii="Arial" w:hAnsi="Arial" w:cs="Arial"/>
          <w:sz w:val="26"/>
          <w:szCs w:val="26"/>
        </w:rPr>
      </w:pPr>
      <w:r w:rsidRPr="007006FF">
        <w:rPr>
          <w:rFonts w:ascii="Arial" w:hAnsi="Arial" w:cs="Arial"/>
          <w:sz w:val="26"/>
          <w:szCs w:val="26"/>
        </w:rPr>
        <w:t xml:space="preserve"> </w:t>
      </w:r>
    </w:p>
    <w:p w:rsidR="004E0804" w:rsidRPr="007006FF" w:rsidRDefault="004E0804" w:rsidP="004E0804">
      <w:pPr>
        <w:spacing w:after="0"/>
        <w:jc w:val="both"/>
        <w:rPr>
          <w:rFonts w:ascii="Arial" w:hAnsi="Arial" w:cs="Arial"/>
          <w:sz w:val="26"/>
          <w:szCs w:val="26"/>
        </w:rPr>
      </w:pPr>
      <w:r w:rsidRPr="007006FF">
        <w:rPr>
          <w:rFonts w:ascii="Arial" w:hAnsi="Arial" w:cs="Arial"/>
          <w:b/>
          <w:sz w:val="26"/>
          <w:szCs w:val="26"/>
          <w:u w:val="single"/>
        </w:rPr>
        <w:t>Art. 10</w:t>
      </w:r>
      <w:r w:rsidRPr="007006FF">
        <w:rPr>
          <w:rFonts w:ascii="Arial" w:hAnsi="Arial" w:cs="Arial"/>
          <w:sz w:val="26"/>
          <w:szCs w:val="26"/>
        </w:rPr>
        <w:t xml:space="preserve"> – Esta Lei entrará em vigor na data de sua publicação.</w:t>
      </w:r>
    </w:p>
    <w:p w:rsidR="004E0804" w:rsidRPr="007006FF" w:rsidRDefault="004E0804" w:rsidP="004E0804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1A4E52" w:rsidRPr="001A4E52" w:rsidRDefault="001A4E52" w:rsidP="001A4E52">
      <w:pPr>
        <w:autoSpaceDE w:val="0"/>
        <w:spacing w:line="100" w:lineRule="atLeast"/>
        <w:jc w:val="both"/>
        <w:rPr>
          <w:rFonts w:ascii="Arial" w:hAnsi="Arial" w:cs="Arial"/>
          <w:sz w:val="24"/>
          <w:szCs w:val="24"/>
          <w:lang/>
        </w:rPr>
      </w:pPr>
    </w:p>
    <w:p w:rsidR="00BD4C3E" w:rsidRPr="001A4E52" w:rsidRDefault="00BD4C3E" w:rsidP="005D2B67">
      <w:pPr>
        <w:spacing w:after="0"/>
        <w:jc w:val="center"/>
        <w:rPr>
          <w:rFonts w:ascii="Arial" w:eastAsia="DejaVu Sans" w:hAnsi="Arial" w:cs="Arial"/>
          <w:sz w:val="24"/>
          <w:szCs w:val="24"/>
          <w:lang/>
        </w:rPr>
      </w:pPr>
    </w:p>
    <w:p w:rsidR="00BD4C3E" w:rsidRPr="001A4E52" w:rsidRDefault="005D2B67" w:rsidP="00BD4C3E">
      <w:pPr>
        <w:spacing w:after="0"/>
        <w:jc w:val="center"/>
        <w:rPr>
          <w:rFonts w:ascii="Arial" w:eastAsia="DejaVu Sans" w:hAnsi="Arial" w:cs="Arial"/>
          <w:sz w:val="24"/>
          <w:szCs w:val="24"/>
          <w:lang/>
        </w:rPr>
      </w:pPr>
      <w:r w:rsidRPr="001A4E52">
        <w:rPr>
          <w:rFonts w:ascii="Arial" w:eastAsia="DejaVu Sans" w:hAnsi="Arial" w:cs="Arial"/>
          <w:sz w:val="24"/>
          <w:szCs w:val="24"/>
          <w:lang/>
        </w:rPr>
        <w:t>Câmara Municipal de Cordeirópolis, 17 de dezembro de 201</w:t>
      </w:r>
      <w:r w:rsidR="00BD4C3E" w:rsidRPr="001A4E52">
        <w:rPr>
          <w:rFonts w:ascii="Arial" w:eastAsia="DejaVu Sans" w:hAnsi="Arial" w:cs="Arial"/>
          <w:sz w:val="24"/>
          <w:szCs w:val="24"/>
          <w:lang/>
        </w:rPr>
        <w:t>9</w:t>
      </w:r>
    </w:p>
    <w:p w:rsidR="00BD4C3E" w:rsidRDefault="00BD4C3E" w:rsidP="00BD4C3E">
      <w:pPr>
        <w:spacing w:after="0"/>
        <w:jc w:val="center"/>
        <w:rPr>
          <w:rFonts w:ascii="Arial" w:eastAsia="DejaVu Sans" w:hAnsi="Arial" w:cs="Arial"/>
          <w:sz w:val="24"/>
          <w:szCs w:val="24"/>
          <w:lang/>
        </w:rPr>
      </w:pPr>
    </w:p>
    <w:p w:rsidR="001A4E52" w:rsidRDefault="001A4E52" w:rsidP="00BD4C3E">
      <w:pPr>
        <w:spacing w:after="0"/>
        <w:jc w:val="center"/>
        <w:rPr>
          <w:rFonts w:ascii="Arial" w:eastAsia="DejaVu Sans" w:hAnsi="Arial" w:cs="Arial"/>
          <w:sz w:val="24"/>
          <w:szCs w:val="24"/>
          <w:lang/>
        </w:rPr>
      </w:pPr>
    </w:p>
    <w:p w:rsidR="001A4E52" w:rsidRPr="001A4E52" w:rsidRDefault="001A4E52" w:rsidP="00BD4C3E">
      <w:pPr>
        <w:spacing w:after="0"/>
        <w:jc w:val="center"/>
        <w:rPr>
          <w:rFonts w:ascii="Arial" w:eastAsia="DejaVu Sans" w:hAnsi="Arial" w:cs="Arial"/>
          <w:sz w:val="24"/>
          <w:szCs w:val="24"/>
          <w:lang/>
        </w:rPr>
      </w:pPr>
    </w:p>
    <w:p w:rsidR="00BD4C3E" w:rsidRPr="001A4E52" w:rsidRDefault="00BD4C3E" w:rsidP="00BD4C3E">
      <w:pPr>
        <w:spacing w:after="0"/>
        <w:jc w:val="center"/>
        <w:rPr>
          <w:rFonts w:ascii="Arial" w:eastAsia="DejaVu Sans" w:hAnsi="Arial" w:cs="Arial"/>
          <w:sz w:val="24"/>
          <w:szCs w:val="24"/>
          <w:lang/>
        </w:rPr>
      </w:pPr>
    </w:p>
    <w:p w:rsidR="00BD4C3E" w:rsidRPr="001A4E52" w:rsidRDefault="005D2B67" w:rsidP="00BD4C3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1A4E52">
        <w:rPr>
          <w:rFonts w:ascii="Arial" w:hAnsi="Arial" w:cs="Arial"/>
          <w:b/>
          <w:bCs/>
          <w:sz w:val="24"/>
          <w:szCs w:val="24"/>
        </w:rPr>
        <w:t>Verª. Cássia de Moraes</w:t>
      </w:r>
    </w:p>
    <w:p w:rsidR="005D2B67" w:rsidRPr="001A4E52" w:rsidRDefault="005D2B67" w:rsidP="00BD4C3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1A4E52">
        <w:rPr>
          <w:rFonts w:ascii="Arial" w:hAnsi="Arial" w:cs="Arial"/>
          <w:b/>
          <w:bCs/>
          <w:sz w:val="24"/>
          <w:szCs w:val="24"/>
        </w:rPr>
        <w:t>Presidente</w:t>
      </w:r>
    </w:p>
    <w:p w:rsidR="007D332E" w:rsidRPr="001A4E52" w:rsidRDefault="007D332E" w:rsidP="00BD4C3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7D332E" w:rsidRPr="001A4E52" w:rsidRDefault="007D332E" w:rsidP="00BD4C3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BD4C3E" w:rsidRPr="001A4E52" w:rsidRDefault="00BD4C3E" w:rsidP="00BD4C3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252"/>
      </w:tblGrid>
      <w:tr w:rsidR="00BD4C3E" w:rsidRPr="001A4E52" w:rsidTr="00EF029A">
        <w:tc>
          <w:tcPr>
            <w:tcW w:w="4460" w:type="dxa"/>
          </w:tcPr>
          <w:p w:rsidR="00BD4C3E" w:rsidRPr="001A4E52" w:rsidRDefault="00BD4C3E" w:rsidP="00EF029A">
            <w:pPr>
              <w:keepNext/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4E52">
              <w:rPr>
                <w:rFonts w:ascii="Arial" w:hAnsi="Arial" w:cs="Arial"/>
                <w:b/>
                <w:bCs/>
                <w:sz w:val="24"/>
                <w:szCs w:val="24"/>
              </w:rPr>
              <w:t>Ver. Cleverton Nunes de Menezes</w:t>
            </w:r>
          </w:p>
        </w:tc>
        <w:tc>
          <w:tcPr>
            <w:tcW w:w="4461" w:type="dxa"/>
          </w:tcPr>
          <w:p w:rsidR="00BD4C3E" w:rsidRPr="001A4E52" w:rsidRDefault="00BD4C3E" w:rsidP="00EF029A">
            <w:pPr>
              <w:keepNext/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4E52">
              <w:rPr>
                <w:rFonts w:ascii="Arial" w:hAnsi="Arial" w:cs="Arial"/>
                <w:b/>
                <w:bCs/>
                <w:sz w:val="24"/>
                <w:szCs w:val="24"/>
              </w:rPr>
              <w:t>Ver. Laerte Lourenço</w:t>
            </w:r>
          </w:p>
        </w:tc>
      </w:tr>
      <w:tr w:rsidR="00BD4C3E" w:rsidRPr="001A4E52" w:rsidTr="00EF029A">
        <w:tc>
          <w:tcPr>
            <w:tcW w:w="4460" w:type="dxa"/>
          </w:tcPr>
          <w:p w:rsidR="00BD4C3E" w:rsidRPr="001A4E52" w:rsidRDefault="00BD4C3E" w:rsidP="00EF029A">
            <w:pPr>
              <w:keepNext/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4E52">
              <w:rPr>
                <w:rFonts w:ascii="Arial" w:hAnsi="Arial" w:cs="Arial"/>
                <w:b/>
                <w:bCs/>
                <w:sz w:val="24"/>
                <w:szCs w:val="24"/>
              </w:rPr>
              <w:t>1º Secretário</w:t>
            </w:r>
          </w:p>
        </w:tc>
        <w:tc>
          <w:tcPr>
            <w:tcW w:w="4461" w:type="dxa"/>
          </w:tcPr>
          <w:p w:rsidR="00BD4C3E" w:rsidRPr="001A4E52" w:rsidRDefault="00BD4C3E" w:rsidP="00EF029A">
            <w:pPr>
              <w:keepNext/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4E52">
              <w:rPr>
                <w:rFonts w:ascii="Arial" w:hAnsi="Arial" w:cs="Arial"/>
                <w:b/>
                <w:bCs/>
                <w:sz w:val="24"/>
                <w:szCs w:val="24"/>
              </w:rPr>
              <w:t>2º Secretário</w:t>
            </w:r>
          </w:p>
        </w:tc>
      </w:tr>
    </w:tbl>
    <w:p w:rsidR="005D2B67" w:rsidRPr="001A4E52" w:rsidRDefault="005D2B67" w:rsidP="00BD4C3E">
      <w:pPr>
        <w:keepNext/>
        <w:widowControl w:val="0"/>
        <w:autoSpaceDE w:val="0"/>
        <w:jc w:val="center"/>
        <w:rPr>
          <w:rFonts w:ascii="Arial" w:eastAsia="DejaVu Sans" w:hAnsi="Arial" w:cs="Arial"/>
          <w:sz w:val="24"/>
          <w:szCs w:val="24"/>
          <w:lang/>
        </w:rPr>
      </w:pPr>
    </w:p>
    <w:sectPr w:rsidR="005D2B67" w:rsidRPr="001A4E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Sylfaen"/>
    <w:charset w:val="00"/>
    <w:family w:val="swiss"/>
    <w:pitch w:val="variable"/>
    <w:sig w:usb0="E7002EFF" w:usb1="5200F5FF" w:usb2="0A24202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A140E2"/>
    <w:multiLevelType w:val="hybridMultilevel"/>
    <w:tmpl w:val="78E0BB8A"/>
    <w:lvl w:ilvl="0" w:tplc="BCD23714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52B4335"/>
    <w:multiLevelType w:val="hybridMultilevel"/>
    <w:tmpl w:val="61F2DBBA"/>
    <w:lvl w:ilvl="0" w:tplc="E252EF0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4D1689D"/>
    <w:multiLevelType w:val="hybridMultilevel"/>
    <w:tmpl w:val="71D090E8"/>
    <w:lvl w:ilvl="0" w:tplc="28DCD3AE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B67"/>
    <w:rsid w:val="001A4E52"/>
    <w:rsid w:val="004E0804"/>
    <w:rsid w:val="005D2B67"/>
    <w:rsid w:val="007D332E"/>
    <w:rsid w:val="00A15A38"/>
    <w:rsid w:val="00BB7707"/>
    <w:rsid w:val="00BD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7FBDE"/>
  <w15:chartTrackingRefBased/>
  <w15:docId w15:val="{468A0606-5BBE-4727-B422-4EB2A53B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B67"/>
    <w:pPr>
      <w:spacing w:after="200" w:line="276" w:lineRule="auto"/>
    </w:pPr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sid w:val="005D2B67"/>
    <w:rPr>
      <w:b/>
      <w:bCs/>
    </w:rPr>
  </w:style>
  <w:style w:type="table" w:styleId="Tabelacomgrade">
    <w:name w:val="Table Grid"/>
    <w:basedOn w:val="Tabelanormal"/>
    <w:uiPriority w:val="39"/>
    <w:rsid w:val="005D2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15A38"/>
    <w:pPr>
      <w:spacing w:after="0" w:line="240" w:lineRule="auto"/>
      <w:ind w:left="708"/>
    </w:pPr>
    <w:rPr>
      <w:rFonts w:ascii="Times New Roman" w:hAnsi="Times New Roman"/>
      <w:sz w:val="20"/>
      <w:szCs w:val="20"/>
    </w:rPr>
  </w:style>
  <w:style w:type="paragraph" w:customStyle="1" w:styleId="Recuodecorpodetexto31">
    <w:name w:val="Recuo de corpo de texto 31"/>
    <w:basedOn w:val="Normal"/>
    <w:rsid w:val="00BD4C3E"/>
    <w:pPr>
      <w:widowControl w:val="0"/>
      <w:spacing w:after="0" w:line="240" w:lineRule="auto"/>
      <w:ind w:left="1418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731</Words>
  <Characters>3950</Characters>
  <Application>Microsoft Office Word</Application>
  <DocSecurity>0</DocSecurity>
  <Lines>32</Lines>
  <Paragraphs>9</Paragraphs>
  <ScaleCrop>false</ScaleCrop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Roberto</dc:creator>
  <cp:keywords/>
  <dc:description/>
  <cp:lastModifiedBy>Carlos Roberto</cp:lastModifiedBy>
  <cp:revision>2</cp:revision>
  <dcterms:created xsi:type="dcterms:W3CDTF">2019-12-17T14:26:00Z</dcterms:created>
  <dcterms:modified xsi:type="dcterms:W3CDTF">2019-12-17T14:26:00Z</dcterms:modified>
</cp:coreProperties>
</file>