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09" w:rsidRPr="00242C64" w:rsidRDefault="00242C64" w:rsidP="00344E09">
      <w:pPr>
        <w:spacing w:after="0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Autógrafo nº 3424</w:t>
      </w:r>
    </w:p>
    <w:p w:rsidR="00344E09" w:rsidRPr="00242C64" w:rsidRDefault="00344E09" w:rsidP="00344E09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242C64">
      <w:pPr>
        <w:spacing w:after="0"/>
        <w:ind w:left="4536"/>
        <w:jc w:val="both"/>
        <w:rPr>
          <w:rFonts w:asciiTheme="majorHAnsi" w:hAnsiTheme="majorHAnsi" w:cs="Arial"/>
          <w:b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</w:rPr>
        <w:t>DISPÕE SOBRE EXTINÇÃO DE CARGOS QUE MENCIONA CONSTANTES DO QUADRO DE CARGOS DA PREFEITURA MUNICIPAL DE CORDEIRÓPOLIS, CONFORME ESPECIFICA E DÁ OUTRAS PROVIDÊNCIAS CORRELATAS.</w:t>
      </w:r>
    </w:p>
    <w:p w:rsidR="00E06A42" w:rsidRPr="00242C64" w:rsidRDefault="00E06A42" w:rsidP="00344E09">
      <w:pPr>
        <w:spacing w:after="0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 w:val="pt-PT"/>
        </w:rPr>
      </w:pPr>
    </w:p>
    <w:p w:rsidR="00A535D3" w:rsidRPr="00242C64" w:rsidRDefault="00242C64" w:rsidP="00E06A42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A</w:t>
      </w:r>
      <w:r w:rsidR="00A535D3" w:rsidRPr="00242C64">
        <w:rPr>
          <w:rFonts w:asciiTheme="majorHAnsi" w:hAnsiTheme="majorHAnsi" w:cs="Arial"/>
          <w:sz w:val="25"/>
          <w:szCs w:val="25"/>
        </w:rPr>
        <w:t xml:space="preserve"> </w:t>
      </w:r>
      <w:r w:rsidR="00A535D3" w:rsidRPr="00242C64">
        <w:rPr>
          <w:rFonts w:asciiTheme="majorHAnsi" w:hAnsiTheme="majorHAnsi" w:cs="Arial"/>
          <w:b/>
          <w:sz w:val="25"/>
          <w:szCs w:val="25"/>
        </w:rPr>
        <w:t>Câmara Municipal de Cordeirópolis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decreta</w:t>
      </w:r>
      <w:r w:rsidR="00A535D3" w:rsidRPr="00242C64">
        <w:rPr>
          <w:rFonts w:asciiTheme="majorHAnsi" w:hAnsiTheme="majorHAnsi" w:cs="Arial"/>
          <w:sz w:val="25"/>
          <w:szCs w:val="25"/>
        </w:rPr>
        <w:t>:</w:t>
      </w:r>
    </w:p>
    <w:p w:rsidR="00A535D3" w:rsidRPr="00242C64" w:rsidRDefault="00A535D3" w:rsidP="00E06A42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A535D3" w:rsidP="00344E09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1º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Ficam extintos os cargos abaixo relacionados, constantes do anexo II da Lei Complementar nº 237, de 20 de janeiro de 2017</w:t>
      </w:r>
    </w:p>
    <w:p w:rsidR="00A535D3" w:rsidRPr="00242C64" w:rsidRDefault="00A535D3" w:rsidP="00344E09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Comunicação Social;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Cerimonial e Eventos;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Controle Geral;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Relações Institucionais;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de Setor de Processos Administrativos;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Suprimentos;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Processos Licitatórios;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de Setor de Dívida Ativa;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Finanças;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Central de Atendimento;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Centro Educacional Integrado;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Administrativo Educacional;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Pedagógico;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Unidade de Especialidades;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Executivo Clínico;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Executivo Hospitalar;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Sistema Único de Assistência Social;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Políticas Para Idosos;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Fomento Empresarial;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do Centro Cultural;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Manutenção;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Esportes;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Diretor de Habitação e Urbanismo;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Habitação;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Serviços Rurais;</w:t>
      </w:r>
    </w:p>
    <w:p w:rsidR="00344E09" w:rsidRPr="00242C64" w:rsidRDefault="00344E09" w:rsidP="00344E09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Serviços Urbanos;</w:t>
      </w:r>
    </w:p>
    <w:p w:rsidR="00344E09" w:rsidRPr="00242C64" w:rsidRDefault="00344E09" w:rsidP="00A535D3">
      <w:pPr>
        <w:numPr>
          <w:ilvl w:val="0"/>
          <w:numId w:val="24"/>
        </w:numPr>
        <w:spacing w:after="0" w:line="240" w:lineRule="auto"/>
        <w:ind w:firstLine="135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de Transportes.</w:t>
      </w:r>
    </w:p>
    <w:p w:rsidR="00344E09" w:rsidRPr="00242C64" w:rsidRDefault="00242C64" w:rsidP="00242C64">
      <w:pPr>
        <w:tabs>
          <w:tab w:val="left" w:pos="8460"/>
          <w:tab w:val="right" w:pos="9467"/>
        </w:tabs>
        <w:spacing w:after="0"/>
        <w:ind w:firstLine="1710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ab/>
      </w:r>
    </w:p>
    <w:p w:rsidR="00344E09" w:rsidRPr="00242C64" w:rsidRDefault="00344E09" w:rsidP="00E06A42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2º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Ficam extintas as atribuições dos cargos relacionados no artigo 1º, constantes do anexo I da Lei Complementar nº 245, de 25 de maio de 2017.</w:t>
      </w:r>
    </w:p>
    <w:p w:rsidR="00A535D3" w:rsidRPr="00242C64" w:rsidRDefault="00A535D3" w:rsidP="00E06A42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E06A42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3º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Ficam extintos os cargos abaixo relacionados, constantes do anexo I da Lei Complementar nº 238, de 20 de janeiro de 2017:</w:t>
      </w:r>
    </w:p>
    <w:p w:rsidR="00344E09" w:rsidRPr="00242C64" w:rsidRDefault="00344E09" w:rsidP="00344E09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344E09">
      <w:pPr>
        <w:numPr>
          <w:ilvl w:val="0"/>
          <w:numId w:val="25"/>
        </w:numPr>
        <w:spacing w:after="0" w:line="240" w:lineRule="auto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lastRenderedPageBreak/>
        <w:t>Chefe do Setor de Comunicação Social;</w:t>
      </w:r>
    </w:p>
    <w:p w:rsidR="00344E09" w:rsidRPr="00242C64" w:rsidRDefault="00344E09" w:rsidP="00344E09">
      <w:pPr>
        <w:numPr>
          <w:ilvl w:val="0"/>
          <w:numId w:val="25"/>
        </w:numPr>
        <w:spacing w:after="0" w:line="240" w:lineRule="auto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do Setor Jurídico;</w:t>
      </w:r>
    </w:p>
    <w:p w:rsidR="00344E09" w:rsidRPr="00242C64" w:rsidRDefault="00344E09" w:rsidP="00344E09">
      <w:pPr>
        <w:numPr>
          <w:ilvl w:val="0"/>
          <w:numId w:val="25"/>
        </w:numPr>
        <w:spacing w:after="0" w:line="240" w:lineRule="auto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sz w:val="25"/>
          <w:szCs w:val="25"/>
        </w:rPr>
        <w:t>Chefe de Divisão de Tratamento de Água.</w:t>
      </w:r>
    </w:p>
    <w:p w:rsidR="00344E09" w:rsidRPr="00242C64" w:rsidRDefault="00344E09" w:rsidP="00344E09">
      <w:pPr>
        <w:spacing w:after="0"/>
        <w:ind w:left="540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A535D3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4º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Ficam extintas as atribuições dos cargos relacionados no artigo 3º, constantes do anexo I da Lei Complementar nº 246, de 25 de maio de 2017.</w:t>
      </w:r>
    </w:p>
    <w:p w:rsidR="00344E09" w:rsidRPr="00242C64" w:rsidRDefault="00344E09" w:rsidP="00344E09">
      <w:pPr>
        <w:spacing w:after="0"/>
        <w:ind w:firstLine="171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A535D3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5º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Permanecem válidos e inalterados os demais dispositivos constantes das Leis Complementares </w:t>
      </w:r>
      <w:proofErr w:type="spellStart"/>
      <w:r w:rsidRPr="00242C64">
        <w:rPr>
          <w:rFonts w:asciiTheme="majorHAnsi" w:hAnsiTheme="majorHAnsi" w:cs="Arial"/>
          <w:sz w:val="25"/>
          <w:szCs w:val="25"/>
        </w:rPr>
        <w:t>nºs</w:t>
      </w:r>
      <w:proofErr w:type="spellEnd"/>
      <w:r w:rsidR="00A535D3" w:rsidRPr="00242C64">
        <w:rPr>
          <w:rFonts w:asciiTheme="majorHAnsi" w:hAnsiTheme="majorHAnsi" w:cs="Arial"/>
          <w:sz w:val="25"/>
          <w:szCs w:val="25"/>
        </w:rPr>
        <w:t xml:space="preserve"> </w:t>
      </w:r>
      <w:r w:rsidRPr="00242C64">
        <w:rPr>
          <w:rFonts w:asciiTheme="majorHAnsi" w:hAnsiTheme="majorHAnsi" w:cs="Arial"/>
          <w:sz w:val="25"/>
          <w:szCs w:val="25"/>
        </w:rPr>
        <w:t>237, de 20 de janeiro de 2017, 238, de 20 de janeiro de 2017, 245, de 25 de maio de 2017 e 246, de 25 de maio de 2017.</w:t>
      </w:r>
    </w:p>
    <w:p w:rsidR="00344E09" w:rsidRPr="00242C64" w:rsidRDefault="00344E09" w:rsidP="00344E09">
      <w:pPr>
        <w:spacing w:after="0"/>
        <w:ind w:firstLine="171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A535D3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6º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As despesas com a execução da presente Lei Complementar correrão por conta de dotações próprias consignadas no orçamento vigente, suplementadas se necessário.</w:t>
      </w:r>
    </w:p>
    <w:p w:rsidR="00344E09" w:rsidRPr="00242C64" w:rsidRDefault="00344E09" w:rsidP="00344E09">
      <w:pPr>
        <w:spacing w:after="0"/>
        <w:ind w:firstLine="1710"/>
        <w:jc w:val="both"/>
        <w:rPr>
          <w:rFonts w:asciiTheme="majorHAnsi" w:hAnsiTheme="majorHAnsi" w:cs="Arial"/>
          <w:sz w:val="25"/>
          <w:szCs w:val="25"/>
        </w:rPr>
      </w:pPr>
    </w:p>
    <w:p w:rsidR="00344E09" w:rsidRPr="00242C64" w:rsidRDefault="00344E09" w:rsidP="00A535D3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242C64">
        <w:rPr>
          <w:rFonts w:asciiTheme="majorHAnsi" w:hAnsiTheme="majorHAnsi" w:cs="Arial"/>
          <w:b/>
          <w:sz w:val="25"/>
          <w:szCs w:val="25"/>
          <w:u w:val="single"/>
        </w:rPr>
        <w:t>Art. 7º</w:t>
      </w:r>
      <w:r w:rsidRPr="00242C64">
        <w:rPr>
          <w:rFonts w:asciiTheme="majorHAnsi" w:hAnsiTheme="majorHAnsi" w:cs="Arial"/>
          <w:b/>
          <w:sz w:val="25"/>
          <w:szCs w:val="25"/>
        </w:rPr>
        <w:t xml:space="preserve"> –</w:t>
      </w:r>
      <w:r w:rsidRPr="00242C64">
        <w:rPr>
          <w:rFonts w:asciiTheme="majorHAnsi" w:hAnsiTheme="majorHAnsi" w:cs="Arial"/>
          <w:sz w:val="25"/>
          <w:szCs w:val="25"/>
        </w:rPr>
        <w:t xml:space="preserve"> Esta Lei </w:t>
      </w:r>
      <w:r w:rsidR="00242C64">
        <w:rPr>
          <w:rFonts w:asciiTheme="majorHAnsi" w:hAnsiTheme="majorHAnsi" w:cs="Arial"/>
          <w:sz w:val="25"/>
          <w:szCs w:val="25"/>
        </w:rPr>
        <w:t xml:space="preserve">Complementar </w:t>
      </w:r>
      <w:r w:rsidRPr="00242C64">
        <w:rPr>
          <w:rFonts w:asciiTheme="majorHAnsi" w:hAnsiTheme="majorHAnsi" w:cs="Arial"/>
          <w:sz w:val="25"/>
          <w:szCs w:val="25"/>
        </w:rPr>
        <w:t>entra em vigor em 19 de julho de 2019, com objetivo de operacionalizar sua eficácia e evitar a descontinuidade dos serviços públicos e da organização administrativa interna, revogando as disposições anteriormente em contrário.</w:t>
      </w:r>
    </w:p>
    <w:p w:rsidR="00344E09" w:rsidRPr="00242C64" w:rsidRDefault="00344E09" w:rsidP="00344E09">
      <w:pPr>
        <w:spacing w:after="0"/>
        <w:ind w:firstLine="1710"/>
        <w:jc w:val="both"/>
        <w:rPr>
          <w:rFonts w:asciiTheme="majorHAnsi" w:hAnsiTheme="majorHAnsi" w:cs="Arial"/>
          <w:sz w:val="25"/>
          <w:szCs w:val="25"/>
        </w:rPr>
      </w:pPr>
    </w:p>
    <w:p w:rsidR="00242C64" w:rsidRPr="00242C64" w:rsidRDefault="00242C64" w:rsidP="00242C64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  <w:lang w:bidi="pt-BR"/>
        </w:rPr>
      </w:pPr>
      <w:r w:rsidRPr="00242C64">
        <w:rPr>
          <w:rFonts w:asciiTheme="majorHAnsi" w:hAnsiTheme="majorHAnsi" w:cs="Arial"/>
          <w:bCs/>
          <w:sz w:val="25"/>
          <w:szCs w:val="25"/>
        </w:rPr>
        <w:t xml:space="preserve">Câmara Municipal </w:t>
      </w:r>
      <w:r w:rsidRPr="00242C64">
        <w:rPr>
          <w:rFonts w:asciiTheme="majorHAnsi" w:hAnsiTheme="majorHAnsi" w:cs="Arial"/>
          <w:bCs/>
          <w:sz w:val="25"/>
          <w:szCs w:val="25"/>
          <w:lang w:bidi="pt-BR"/>
        </w:rPr>
        <w:t>de Cordeirópolis</w:t>
      </w:r>
      <w:r w:rsidRPr="00242C64">
        <w:rPr>
          <w:rFonts w:asciiTheme="majorHAnsi" w:hAnsiTheme="majorHAnsi" w:cs="Arial"/>
          <w:sz w:val="25"/>
          <w:szCs w:val="25"/>
          <w:lang w:bidi="pt-BR"/>
        </w:rPr>
        <w:t>, 15 de maio de 2019</w:t>
      </w:r>
    </w:p>
    <w:p w:rsidR="00242C64" w:rsidRPr="00242C64" w:rsidRDefault="00242C64" w:rsidP="00242C64">
      <w:pPr>
        <w:spacing w:after="0" w:line="240" w:lineRule="auto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242C64" w:rsidRPr="00242C64" w:rsidRDefault="00242C64" w:rsidP="00242C64">
      <w:pPr>
        <w:spacing w:after="0" w:line="240" w:lineRule="auto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42C64">
        <w:rPr>
          <w:rFonts w:asciiTheme="majorHAnsi" w:hAnsiTheme="majorHAnsi" w:cs="Arial"/>
          <w:b/>
          <w:bCs/>
          <w:sz w:val="25"/>
          <w:szCs w:val="25"/>
        </w:rPr>
        <w:t>Ver.ª Cássia de Moraes</w:t>
      </w: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42C64"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42C64">
        <w:rPr>
          <w:rFonts w:asciiTheme="majorHAnsi" w:hAnsiTheme="majorHAnsi" w:cs="Arial"/>
          <w:b/>
          <w:bCs/>
          <w:sz w:val="25"/>
          <w:szCs w:val="25"/>
        </w:rPr>
        <w:t xml:space="preserve">Ver. </w:t>
      </w:r>
      <w:proofErr w:type="spellStart"/>
      <w:r w:rsidRPr="00242C64">
        <w:rPr>
          <w:rFonts w:asciiTheme="majorHAnsi" w:hAnsiTheme="majorHAnsi" w:cs="Arial"/>
          <w:b/>
          <w:bCs/>
          <w:sz w:val="25"/>
          <w:szCs w:val="25"/>
        </w:rPr>
        <w:t>Cleverson</w:t>
      </w:r>
      <w:proofErr w:type="spellEnd"/>
      <w:r w:rsidRPr="00242C64">
        <w:rPr>
          <w:rFonts w:asciiTheme="majorHAnsi" w:hAnsiTheme="majorHAnsi" w:cs="Arial"/>
          <w:b/>
          <w:bCs/>
          <w:sz w:val="25"/>
          <w:szCs w:val="25"/>
        </w:rPr>
        <w:t xml:space="preserve"> Nunes Menezes </w:t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  <w:t>Ver. Laerte Lourenço</w:t>
      </w:r>
    </w:p>
    <w:p w:rsidR="00242C64" w:rsidRPr="00242C64" w:rsidRDefault="00242C64" w:rsidP="00242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42C64">
        <w:rPr>
          <w:rFonts w:asciiTheme="majorHAnsi" w:hAnsiTheme="majorHAnsi" w:cs="Arial"/>
          <w:b/>
          <w:bCs/>
          <w:sz w:val="25"/>
          <w:szCs w:val="25"/>
        </w:rPr>
        <w:t xml:space="preserve">       1º Secretário </w:t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</w:r>
      <w:r w:rsidRPr="00242C64">
        <w:rPr>
          <w:rFonts w:asciiTheme="majorHAnsi" w:hAnsiTheme="majorHAnsi" w:cs="Arial"/>
          <w:b/>
          <w:bCs/>
          <w:sz w:val="25"/>
          <w:szCs w:val="25"/>
        </w:rPr>
        <w:tab/>
        <w:t>2º Secretário</w:t>
      </w:r>
    </w:p>
    <w:p w:rsidR="00242C64" w:rsidRPr="00242C64" w:rsidRDefault="00242C64" w:rsidP="00344E09">
      <w:pPr>
        <w:pStyle w:val="Ttulo9"/>
        <w:ind w:firstLine="708"/>
        <w:jc w:val="left"/>
        <w:rPr>
          <w:rFonts w:asciiTheme="majorHAnsi" w:hAnsiTheme="majorHAnsi" w:cs="Arial"/>
          <w:bCs w:val="0"/>
          <w:sz w:val="25"/>
          <w:szCs w:val="25"/>
          <w:lang w:val="pt-BR"/>
        </w:rPr>
      </w:pPr>
    </w:p>
    <w:p w:rsidR="00242C64" w:rsidRPr="00242C64" w:rsidRDefault="00242C64" w:rsidP="00344E09">
      <w:pPr>
        <w:pStyle w:val="Ttulo9"/>
        <w:ind w:firstLine="708"/>
        <w:jc w:val="left"/>
        <w:rPr>
          <w:rFonts w:asciiTheme="majorHAnsi" w:hAnsiTheme="majorHAnsi" w:cs="Arial"/>
          <w:bCs w:val="0"/>
          <w:sz w:val="25"/>
          <w:szCs w:val="25"/>
          <w:lang w:val="pt-BR"/>
        </w:rPr>
      </w:pPr>
    </w:p>
    <w:p w:rsidR="00242C64" w:rsidRPr="00242C64" w:rsidRDefault="00242C64" w:rsidP="00344E09">
      <w:pPr>
        <w:pStyle w:val="Ttulo9"/>
        <w:ind w:firstLine="708"/>
        <w:jc w:val="left"/>
        <w:rPr>
          <w:rFonts w:asciiTheme="majorHAnsi" w:hAnsiTheme="majorHAnsi" w:cs="Arial"/>
          <w:bCs w:val="0"/>
          <w:sz w:val="25"/>
          <w:szCs w:val="25"/>
          <w:lang w:val="pt-BR"/>
        </w:rPr>
      </w:pPr>
    </w:p>
    <w:sectPr w:rsidR="00242C64" w:rsidRPr="00242C64" w:rsidSect="00FB646B"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A4" w:rsidRDefault="003078A4" w:rsidP="00A352F2">
      <w:pPr>
        <w:spacing w:after="0" w:line="240" w:lineRule="auto"/>
      </w:pPr>
      <w:r>
        <w:separator/>
      </w:r>
    </w:p>
  </w:endnote>
  <w:endnote w:type="continuationSeparator" w:id="0">
    <w:p w:rsidR="003078A4" w:rsidRDefault="003078A4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A4" w:rsidRDefault="003078A4" w:rsidP="00A352F2">
      <w:pPr>
        <w:spacing w:after="0" w:line="240" w:lineRule="auto"/>
      </w:pPr>
      <w:r>
        <w:separator/>
      </w:r>
    </w:p>
  </w:footnote>
  <w:footnote w:type="continuationSeparator" w:id="0">
    <w:p w:rsidR="003078A4" w:rsidRDefault="003078A4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1603A8"/>
    <w:multiLevelType w:val="hybridMultilevel"/>
    <w:tmpl w:val="F482AEE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0669"/>
    <w:multiLevelType w:val="hybridMultilevel"/>
    <w:tmpl w:val="7F3CB3E0"/>
    <w:lvl w:ilvl="0" w:tplc="0FDE066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6"/>
  </w:num>
  <w:num w:numId="5">
    <w:abstractNumId w:val="7"/>
  </w:num>
  <w:num w:numId="6">
    <w:abstractNumId w:val="4"/>
  </w:num>
  <w:num w:numId="7">
    <w:abstractNumId w:val="2"/>
  </w:num>
  <w:num w:numId="8">
    <w:abstractNumId w:val="19"/>
  </w:num>
  <w:num w:numId="9">
    <w:abstractNumId w:val="5"/>
  </w:num>
  <w:num w:numId="10">
    <w:abstractNumId w:val="21"/>
  </w:num>
  <w:num w:numId="11">
    <w:abstractNumId w:val="22"/>
  </w:num>
  <w:num w:numId="12">
    <w:abstractNumId w:val="9"/>
  </w:num>
  <w:num w:numId="13">
    <w:abstractNumId w:val="10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24"/>
  </w:num>
  <w:num w:numId="17">
    <w:abstractNumId w:val="11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  <w:num w:numId="22">
    <w:abstractNumId w:val="23"/>
  </w:num>
  <w:num w:numId="23">
    <w:abstractNumId w:val="0"/>
  </w:num>
  <w:num w:numId="24">
    <w:abstractNumId w:val="1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0F0D37"/>
    <w:rsid w:val="00160857"/>
    <w:rsid w:val="001777E2"/>
    <w:rsid w:val="001B5FEC"/>
    <w:rsid w:val="001E2CC4"/>
    <w:rsid w:val="00201815"/>
    <w:rsid w:val="002213FD"/>
    <w:rsid w:val="00242C64"/>
    <w:rsid w:val="002573DE"/>
    <w:rsid w:val="00261E80"/>
    <w:rsid w:val="00266F4C"/>
    <w:rsid w:val="00271242"/>
    <w:rsid w:val="00302E9D"/>
    <w:rsid w:val="003078A4"/>
    <w:rsid w:val="003123A0"/>
    <w:rsid w:val="0033173F"/>
    <w:rsid w:val="00344E09"/>
    <w:rsid w:val="003C740E"/>
    <w:rsid w:val="004A77CE"/>
    <w:rsid w:val="00500DDC"/>
    <w:rsid w:val="00560E76"/>
    <w:rsid w:val="005760C5"/>
    <w:rsid w:val="00580653"/>
    <w:rsid w:val="00585968"/>
    <w:rsid w:val="005C389E"/>
    <w:rsid w:val="005F5F5A"/>
    <w:rsid w:val="00602F33"/>
    <w:rsid w:val="006875D2"/>
    <w:rsid w:val="006A3D8D"/>
    <w:rsid w:val="00781828"/>
    <w:rsid w:val="00794165"/>
    <w:rsid w:val="008C0D2C"/>
    <w:rsid w:val="00900738"/>
    <w:rsid w:val="00965A0D"/>
    <w:rsid w:val="00974590"/>
    <w:rsid w:val="009E6D9F"/>
    <w:rsid w:val="00A21418"/>
    <w:rsid w:val="00A352F2"/>
    <w:rsid w:val="00A47AEF"/>
    <w:rsid w:val="00A535D3"/>
    <w:rsid w:val="00A55691"/>
    <w:rsid w:val="00A91A8D"/>
    <w:rsid w:val="00AA5ADB"/>
    <w:rsid w:val="00AD619F"/>
    <w:rsid w:val="00AE2E55"/>
    <w:rsid w:val="00AF1F89"/>
    <w:rsid w:val="00B11BD5"/>
    <w:rsid w:val="00B539FA"/>
    <w:rsid w:val="00B734DC"/>
    <w:rsid w:val="00B852B8"/>
    <w:rsid w:val="00BA295B"/>
    <w:rsid w:val="00BE74E7"/>
    <w:rsid w:val="00BF55EB"/>
    <w:rsid w:val="00C529A7"/>
    <w:rsid w:val="00C53472"/>
    <w:rsid w:val="00C705E0"/>
    <w:rsid w:val="00C84DD5"/>
    <w:rsid w:val="00D03714"/>
    <w:rsid w:val="00D0730C"/>
    <w:rsid w:val="00D207DD"/>
    <w:rsid w:val="00D44F63"/>
    <w:rsid w:val="00D54CA7"/>
    <w:rsid w:val="00D77ACA"/>
    <w:rsid w:val="00DE0DB7"/>
    <w:rsid w:val="00DF0CCC"/>
    <w:rsid w:val="00E06A42"/>
    <w:rsid w:val="00EA44C6"/>
    <w:rsid w:val="00EC19EF"/>
    <w:rsid w:val="00F45D6E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2</cp:revision>
  <cp:lastPrinted>2019-04-16T13:07:00Z</cp:lastPrinted>
  <dcterms:created xsi:type="dcterms:W3CDTF">2019-05-14T18:17:00Z</dcterms:created>
  <dcterms:modified xsi:type="dcterms:W3CDTF">2019-05-14T18:17:00Z</dcterms:modified>
</cp:coreProperties>
</file>