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D4" w:rsidRPr="008C2721" w:rsidRDefault="008C2721" w:rsidP="00386DD4">
      <w:pPr>
        <w:tabs>
          <w:tab w:val="left" w:pos="2552"/>
        </w:tabs>
        <w:spacing w:after="0"/>
        <w:jc w:val="center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  <w:r w:rsidRPr="008C2721"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  <w:t>Autógrafo nº 3420</w:t>
      </w:r>
    </w:p>
    <w:p w:rsidR="00386DD4" w:rsidRPr="008C2721" w:rsidRDefault="00386DD4" w:rsidP="00386DD4">
      <w:pPr>
        <w:tabs>
          <w:tab w:val="left" w:pos="2552"/>
        </w:tabs>
        <w:spacing w:after="0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</w:p>
    <w:p w:rsidR="00386DD4" w:rsidRPr="008C2721" w:rsidRDefault="00386DD4" w:rsidP="00386DD4">
      <w:pPr>
        <w:pStyle w:val="Recuodecorpodetexto31"/>
        <w:ind w:left="3545" w:right="74"/>
        <w:rPr>
          <w:rFonts w:asciiTheme="majorHAnsi" w:hAnsiTheme="majorHAnsi"/>
          <w:b/>
          <w:bCs/>
          <w:sz w:val="25"/>
          <w:szCs w:val="25"/>
          <w:lang/>
        </w:rPr>
      </w:pPr>
      <w:r w:rsidRPr="008C2721">
        <w:rPr>
          <w:rFonts w:asciiTheme="majorHAnsi" w:hAnsiTheme="majorHAnsi"/>
          <w:b/>
          <w:bCs/>
          <w:sz w:val="25"/>
          <w:szCs w:val="25"/>
          <w:lang/>
        </w:rPr>
        <w:t>D</w:t>
      </w:r>
      <w:r w:rsidR="008C2721" w:rsidRPr="008C2721">
        <w:rPr>
          <w:rFonts w:asciiTheme="majorHAnsi" w:hAnsiTheme="majorHAnsi"/>
          <w:b/>
          <w:bCs/>
          <w:sz w:val="25"/>
          <w:szCs w:val="25"/>
          <w:lang/>
        </w:rPr>
        <w:t>á</w:t>
      </w:r>
      <w:r w:rsidRPr="008C2721">
        <w:rPr>
          <w:rFonts w:asciiTheme="majorHAnsi" w:hAnsiTheme="majorHAnsi"/>
          <w:b/>
          <w:bCs/>
          <w:sz w:val="25"/>
          <w:szCs w:val="25"/>
          <w:lang/>
        </w:rPr>
        <w:t xml:space="preserve"> nova redação ao artigo 18 da Lei Municipal nº</w:t>
      </w:r>
      <w:r w:rsidR="0031393F" w:rsidRPr="008C2721">
        <w:rPr>
          <w:rFonts w:asciiTheme="majorHAnsi" w:hAnsiTheme="majorHAnsi"/>
          <w:b/>
          <w:bCs/>
          <w:sz w:val="25"/>
          <w:szCs w:val="25"/>
          <w:lang/>
        </w:rPr>
        <w:t xml:space="preserve"> 3.069, de 04 de outubro de 2017</w:t>
      </w:r>
      <w:r w:rsidRPr="008C2721">
        <w:rPr>
          <w:rFonts w:asciiTheme="majorHAnsi" w:hAnsiTheme="majorHAnsi"/>
          <w:b/>
          <w:bCs/>
          <w:sz w:val="25"/>
          <w:szCs w:val="25"/>
          <w:lang/>
        </w:rPr>
        <w:t xml:space="preserve"> (</w:t>
      </w:r>
      <w:r w:rsidRPr="008C2721">
        <w:rPr>
          <w:rFonts w:asciiTheme="majorHAnsi" w:eastAsia="DejaVu Sans" w:hAnsiTheme="majorHAnsi"/>
          <w:b/>
          <w:bCs/>
          <w:sz w:val="25"/>
          <w:szCs w:val="25"/>
          <w:lang/>
        </w:rPr>
        <w:t xml:space="preserve">Dispõe sobre a reorganização do Conselho Tutelar do Município de Cordeirópolis/SP) </w:t>
      </w:r>
      <w:r w:rsidRPr="008C2721">
        <w:rPr>
          <w:rFonts w:asciiTheme="majorHAnsi" w:hAnsiTheme="majorHAnsi"/>
          <w:b/>
          <w:bCs/>
          <w:sz w:val="25"/>
          <w:szCs w:val="25"/>
          <w:lang/>
        </w:rPr>
        <w:t>conforme especifica</w:t>
      </w:r>
      <w:r w:rsidR="008C2721" w:rsidRPr="008C2721">
        <w:rPr>
          <w:rFonts w:asciiTheme="majorHAnsi" w:hAnsiTheme="majorHAnsi"/>
          <w:b/>
          <w:bCs/>
          <w:sz w:val="25"/>
          <w:szCs w:val="25"/>
          <w:lang/>
        </w:rPr>
        <w:t xml:space="preserve">. </w:t>
      </w:r>
    </w:p>
    <w:p w:rsidR="00386DD4" w:rsidRPr="008C2721" w:rsidRDefault="00386DD4" w:rsidP="00386DD4">
      <w:pPr>
        <w:pStyle w:val="Recuodecorpodetexto31"/>
        <w:ind w:left="0" w:right="74"/>
        <w:rPr>
          <w:rFonts w:asciiTheme="majorHAnsi" w:hAnsiTheme="majorHAnsi"/>
          <w:b/>
          <w:bCs/>
          <w:sz w:val="25"/>
          <w:szCs w:val="25"/>
          <w:lang/>
        </w:rPr>
      </w:pPr>
    </w:p>
    <w:p w:rsidR="00386DD4" w:rsidRPr="008C2721" w:rsidRDefault="00386DD4" w:rsidP="00386DD4">
      <w:pPr>
        <w:pStyle w:val="Recuodecorpodetexto31"/>
        <w:ind w:left="0" w:right="74"/>
        <w:rPr>
          <w:rFonts w:asciiTheme="majorHAnsi" w:hAnsiTheme="majorHAnsi"/>
          <w:b/>
          <w:sz w:val="25"/>
          <w:szCs w:val="25"/>
          <w:lang w:bidi="pt-BR"/>
        </w:rPr>
      </w:pPr>
    </w:p>
    <w:p w:rsidR="00386DD4" w:rsidRPr="008C2721" w:rsidRDefault="008C2721" w:rsidP="00386DD4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</w:pPr>
      <w:r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A</w:t>
      </w:r>
      <w:r w:rsidR="00386DD4"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 </w:t>
      </w:r>
      <w:r w:rsidR="00386DD4" w:rsidRPr="008C2721">
        <w:rPr>
          <w:rStyle w:val="Forte"/>
          <w:rFonts w:asciiTheme="majorHAnsi" w:hAnsiTheme="majorHAnsi" w:cs="Arial"/>
          <w:sz w:val="25"/>
          <w:szCs w:val="25"/>
          <w:lang w:val="pt-PT"/>
        </w:rPr>
        <w:t>Câmara Municipal de Cordeirópolis</w:t>
      </w:r>
      <w:r w:rsidR="00386DD4"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 </w:t>
      </w:r>
      <w:r w:rsidR="001C4362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decreta:</w:t>
      </w:r>
    </w:p>
    <w:p w:rsidR="00386DD4" w:rsidRPr="008C2721" w:rsidRDefault="00386DD4" w:rsidP="00386DD4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Fonts w:asciiTheme="majorHAnsi" w:hAnsiTheme="majorHAnsi" w:cs="Arial"/>
          <w:sz w:val="25"/>
          <w:szCs w:val="25"/>
          <w:lang w:val="pt-PT"/>
        </w:rPr>
      </w:pPr>
    </w:p>
    <w:p w:rsidR="00386DD4" w:rsidRPr="008C2721" w:rsidRDefault="00386DD4" w:rsidP="00386DD4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</w:pPr>
      <w:r w:rsidRPr="008C2721">
        <w:rPr>
          <w:rStyle w:val="Forte"/>
          <w:rFonts w:asciiTheme="majorHAnsi" w:hAnsiTheme="majorHAnsi" w:cs="Arial"/>
          <w:bCs w:val="0"/>
          <w:sz w:val="25"/>
          <w:szCs w:val="25"/>
          <w:u w:val="single"/>
          <w:lang w:val="pt-PT"/>
        </w:rPr>
        <w:t>Art. 1º</w:t>
      </w:r>
      <w:r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 - O artigo 18 da Lei Municipal nº 3.069, de 04 de outubro de 20</w:t>
      </w:r>
      <w:r w:rsidR="0031393F"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17</w:t>
      </w:r>
      <w:r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,</w:t>
      </w:r>
      <w:r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 w:bidi="pt-BR"/>
        </w:rPr>
        <w:t xml:space="preserve"> </w:t>
      </w:r>
      <w:r w:rsidRPr="008C2721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passa a vigorar com a seguinte redação:</w:t>
      </w:r>
    </w:p>
    <w:p w:rsidR="00386DD4" w:rsidRPr="008C2721" w:rsidRDefault="00386DD4" w:rsidP="00386DD4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Style w:val="Forte"/>
          <w:rFonts w:asciiTheme="majorHAnsi" w:hAnsiTheme="majorHAnsi" w:cs="Arial"/>
          <w:sz w:val="25"/>
          <w:szCs w:val="25"/>
          <w:lang w:val="pt-PT"/>
        </w:rPr>
      </w:pPr>
    </w:p>
    <w:p w:rsidR="00386DD4" w:rsidRPr="008C2721" w:rsidRDefault="00386DD4" w:rsidP="008C2721">
      <w:pPr>
        <w:shd w:val="clear" w:color="auto" w:fill="FFFFFF"/>
        <w:tabs>
          <w:tab w:val="left" w:pos="8505"/>
        </w:tabs>
        <w:autoSpaceDE w:val="0"/>
        <w:snapToGrid w:val="0"/>
        <w:spacing w:after="0" w:line="240" w:lineRule="auto"/>
        <w:ind w:left="567" w:right="-1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</w:pPr>
      <w:r w:rsidRPr="008C2721">
        <w:rPr>
          <w:rStyle w:val="Forte"/>
          <w:rFonts w:asciiTheme="majorHAnsi" w:eastAsia="DejaVu Sans" w:hAnsiTheme="majorHAnsi" w:cs="Arial"/>
          <w:sz w:val="25"/>
          <w:szCs w:val="25"/>
          <w:lang/>
        </w:rPr>
        <w:t xml:space="preserve"> </w:t>
      </w:r>
      <w:r w:rsidRPr="008C2721">
        <w:rPr>
          <w:rStyle w:val="Forte"/>
          <w:rFonts w:asciiTheme="majorHAnsi" w:eastAsia="DejaVu Sans" w:hAnsiTheme="majorHAnsi" w:cs="Arial"/>
          <w:sz w:val="25"/>
          <w:szCs w:val="25"/>
          <w:u w:val="single"/>
          <w:lang/>
        </w:rPr>
        <w:t>“Art. 18</w:t>
      </w:r>
      <w:r w:rsidRPr="008C2721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 xml:space="preserve"> - A remuneração do Conselheiro Tutelar corresponde ao nível Ref. 06 (</w:t>
      </w:r>
      <w:proofErr w:type="spellStart"/>
      <w:r w:rsidRPr="008C2721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>ch</w:t>
      </w:r>
      <w:proofErr w:type="spellEnd"/>
      <w:r w:rsidRPr="008C2721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>-30) do Anexo III da Lei Complementar n° 141, de 30 de abril de 2009, com posteriores alterações,</w:t>
      </w:r>
      <w:r w:rsidRPr="008C2721">
        <w:rPr>
          <w:rStyle w:val="Forte"/>
          <w:rFonts w:asciiTheme="majorHAnsi" w:eastAsia="DejaVu Sans" w:hAnsiTheme="majorHAnsi" w:cs="Arial"/>
          <w:b w:val="0"/>
          <w:color w:val="FF0000"/>
          <w:sz w:val="25"/>
          <w:szCs w:val="25"/>
          <w:lang/>
        </w:rPr>
        <w:t xml:space="preserve"> </w:t>
      </w:r>
      <w:r w:rsidRPr="008C2721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>do Quadro do Funcionalismo da Prefeitura Municipal de Cordeirópolis, sendo reajustada nos mesmos índices e nas mesmas datas dos reajustes gerais concedidos ao funcionalismo público municipal.”</w:t>
      </w:r>
    </w:p>
    <w:p w:rsidR="00386DD4" w:rsidRPr="008C2721" w:rsidRDefault="00386DD4" w:rsidP="00386DD4">
      <w:pPr>
        <w:shd w:val="clear" w:color="auto" w:fill="FFFFFF"/>
        <w:tabs>
          <w:tab w:val="left" w:pos="8505"/>
        </w:tabs>
        <w:autoSpaceDE w:val="0"/>
        <w:snapToGrid w:val="0"/>
        <w:spacing w:after="0" w:line="240" w:lineRule="auto"/>
        <w:ind w:right="-1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</w:pPr>
    </w:p>
    <w:p w:rsidR="00386DD4" w:rsidRPr="008C2721" w:rsidRDefault="00386DD4" w:rsidP="00386DD4">
      <w:pPr>
        <w:spacing w:after="0"/>
        <w:jc w:val="both"/>
        <w:rPr>
          <w:rFonts w:asciiTheme="majorHAnsi" w:hAnsiTheme="majorHAnsi" w:cs="Arial"/>
          <w:sz w:val="25"/>
          <w:szCs w:val="25"/>
          <w:lang/>
        </w:rPr>
      </w:pPr>
      <w:r w:rsidRPr="008C2721">
        <w:rPr>
          <w:rFonts w:asciiTheme="majorHAnsi" w:hAnsiTheme="majorHAnsi" w:cs="Arial"/>
          <w:b/>
          <w:bCs/>
          <w:sz w:val="25"/>
          <w:szCs w:val="25"/>
          <w:u w:val="single"/>
          <w:lang/>
        </w:rPr>
        <w:t>Art. 2º</w:t>
      </w:r>
      <w:r w:rsidRPr="008C2721">
        <w:rPr>
          <w:rFonts w:asciiTheme="majorHAnsi" w:hAnsiTheme="majorHAnsi" w:cs="Arial"/>
          <w:sz w:val="25"/>
          <w:szCs w:val="25"/>
          <w:lang/>
        </w:rPr>
        <w:t xml:space="preserve"> - Esta Lei entra em vigor na data de sua publicação.</w:t>
      </w:r>
    </w:p>
    <w:p w:rsidR="008C2721" w:rsidRPr="008C2721" w:rsidRDefault="008C2721" w:rsidP="00386DD4">
      <w:pPr>
        <w:spacing w:after="0"/>
        <w:jc w:val="both"/>
        <w:rPr>
          <w:rFonts w:asciiTheme="majorHAnsi" w:hAnsiTheme="majorHAnsi" w:cs="Arial"/>
          <w:sz w:val="25"/>
          <w:szCs w:val="25"/>
          <w:lang/>
        </w:rPr>
      </w:pPr>
    </w:p>
    <w:p w:rsidR="008C2721" w:rsidRPr="008C2721" w:rsidRDefault="008C2721" w:rsidP="008C2721">
      <w:pPr>
        <w:tabs>
          <w:tab w:val="left" w:pos="1785"/>
        </w:tabs>
        <w:jc w:val="center"/>
        <w:rPr>
          <w:rFonts w:asciiTheme="majorHAnsi" w:hAnsiTheme="majorHAnsi"/>
          <w:sz w:val="25"/>
          <w:szCs w:val="25"/>
        </w:rPr>
      </w:pPr>
      <w:r w:rsidRPr="008C2721">
        <w:rPr>
          <w:rFonts w:asciiTheme="majorHAnsi" w:hAnsiTheme="majorHAnsi"/>
          <w:sz w:val="25"/>
          <w:szCs w:val="25"/>
        </w:rPr>
        <w:t>Câmara Municipal de Cordeirópolis, 17 de abril de 2019.</w:t>
      </w:r>
    </w:p>
    <w:p w:rsidR="008C2721" w:rsidRPr="008C2721" w:rsidRDefault="008C2721" w:rsidP="008C2721">
      <w:pPr>
        <w:jc w:val="center"/>
        <w:rPr>
          <w:rFonts w:asciiTheme="majorHAnsi" w:hAnsiTheme="majorHAnsi"/>
          <w:sz w:val="25"/>
          <w:szCs w:val="25"/>
        </w:rPr>
      </w:pP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8C2721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8C2721">
        <w:rPr>
          <w:rFonts w:asciiTheme="majorHAnsi" w:hAnsiTheme="majorHAnsi" w:cs="Arial"/>
          <w:b/>
          <w:sz w:val="25"/>
          <w:szCs w:val="25"/>
        </w:rPr>
        <w:t xml:space="preserve"> Cássia de Moraes</w:t>
      </w: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8C2721">
        <w:rPr>
          <w:rFonts w:asciiTheme="majorHAnsi" w:hAnsiTheme="majorHAnsi" w:cs="Arial"/>
          <w:b/>
          <w:sz w:val="25"/>
          <w:szCs w:val="25"/>
        </w:rPr>
        <w:t>Presidente</w:t>
      </w: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8C2721">
        <w:rPr>
          <w:rFonts w:asciiTheme="majorHAnsi" w:hAnsiTheme="majorHAnsi" w:cs="Arial"/>
          <w:b/>
          <w:sz w:val="25"/>
          <w:szCs w:val="25"/>
        </w:rPr>
        <w:t>Ver. Cleverton Nunes Menezes                   Ver. Laerte Lourenço</w:t>
      </w:r>
    </w:p>
    <w:p w:rsidR="008C2721" w:rsidRPr="008C2721" w:rsidRDefault="008C2721" w:rsidP="008C2721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8C2721">
        <w:rPr>
          <w:rFonts w:asciiTheme="majorHAnsi" w:hAnsiTheme="majorHAnsi" w:cs="Arial"/>
          <w:b/>
          <w:sz w:val="25"/>
          <w:szCs w:val="25"/>
        </w:rPr>
        <w:t>1º Secretário</w:t>
      </w:r>
      <w:r w:rsidRPr="008C2721">
        <w:rPr>
          <w:rFonts w:asciiTheme="majorHAnsi" w:hAnsiTheme="majorHAnsi" w:cs="Arial"/>
          <w:b/>
          <w:sz w:val="25"/>
          <w:szCs w:val="25"/>
        </w:rPr>
        <w:tab/>
      </w:r>
      <w:r w:rsidRPr="008C2721">
        <w:rPr>
          <w:rFonts w:asciiTheme="majorHAnsi" w:hAnsiTheme="majorHAnsi" w:cs="Arial"/>
          <w:b/>
          <w:sz w:val="25"/>
          <w:szCs w:val="25"/>
        </w:rPr>
        <w:tab/>
      </w:r>
      <w:r w:rsidRPr="008C2721">
        <w:rPr>
          <w:rFonts w:asciiTheme="majorHAnsi" w:hAnsiTheme="majorHAnsi" w:cs="Arial"/>
          <w:b/>
          <w:sz w:val="25"/>
          <w:szCs w:val="25"/>
        </w:rPr>
        <w:tab/>
        <w:t xml:space="preserve">                 2º Secretário</w:t>
      </w:r>
    </w:p>
    <w:p w:rsidR="008C2721" w:rsidRPr="008C2721" w:rsidRDefault="008C2721" w:rsidP="008C2721">
      <w:pPr>
        <w:spacing w:after="0"/>
        <w:ind w:firstLine="709"/>
        <w:rPr>
          <w:rFonts w:asciiTheme="majorHAnsi" w:hAnsiTheme="majorHAnsi" w:cs="Arial"/>
          <w:b/>
          <w:sz w:val="25"/>
          <w:szCs w:val="25"/>
          <w:lang/>
        </w:rPr>
      </w:pPr>
    </w:p>
    <w:p w:rsidR="008C2721" w:rsidRPr="008C2721" w:rsidRDefault="008C2721" w:rsidP="008C2721">
      <w:pPr>
        <w:spacing w:after="0"/>
        <w:ind w:firstLine="709"/>
        <w:rPr>
          <w:rFonts w:asciiTheme="majorHAnsi" w:hAnsiTheme="majorHAnsi" w:cs="Arial"/>
          <w:b/>
          <w:sz w:val="25"/>
          <w:szCs w:val="25"/>
          <w:lang/>
        </w:rPr>
      </w:pPr>
    </w:p>
    <w:p w:rsidR="008C2721" w:rsidRPr="008C2721" w:rsidRDefault="008C2721" w:rsidP="008C2721">
      <w:pPr>
        <w:spacing w:after="0"/>
        <w:ind w:firstLine="709"/>
        <w:rPr>
          <w:rFonts w:asciiTheme="majorHAnsi" w:hAnsiTheme="majorHAnsi" w:cs="Arial"/>
          <w:b/>
          <w:sz w:val="25"/>
          <w:szCs w:val="25"/>
          <w:lang/>
        </w:rPr>
      </w:pPr>
    </w:p>
    <w:p w:rsidR="008C2721" w:rsidRPr="008C2721" w:rsidRDefault="008C2721" w:rsidP="008C2721">
      <w:pPr>
        <w:spacing w:after="0"/>
        <w:ind w:firstLine="709"/>
        <w:rPr>
          <w:rFonts w:asciiTheme="majorHAnsi" w:hAnsiTheme="majorHAnsi" w:cs="Arial"/>
          <w:b/>
          <w:sz w:val="25"/>
          <w:szCs w:val="25"/>
          <w:lang/>
        </w:rPr>
      </w:pPr>
    </w:p>
    <w:p w:rsidR="008C2721" w:rsidRPr="008C2721" w:rsidRDefault="008C2721" w:rsidP="008C2721">
      <w:pPr>
        <w:spacing w:after="0"/>
        <w:ind w:firstLine="709"/>
        <w:rPr>
          <w:rFonts w:asciiTheme="majorHAnsi" w:hAnsiTheme="majorHAnsi" w:cs="Arial"/>
          <w:b/>
          <w:sz w:val="25"/>
          <w:szCs w:val="25"/>
          <w:lang/>
        </w:rPr>
      </w:pPr>
    </w:p>
    <w:p w:rsidR="008C2721" w:rsidRPr="008C2721" w:rsidRDefault="008C2721" w:rsidP="008C2721">
      <w:pPr>
        <w:spacing w:after="0"/>
        <w:ind w:firstLine="709"/>
        <w:rPr>
          <w:rFonts w:asciiTheme="majorHAnsi" w:hAnsiTheme="majorHAnsi" w:cs="Arial"/>
          <w:b/>
          <w:sz w:val="25"/>
          <w:szCs w:val="25"/>
          <w:lang/>
        </w:rPr>
      </w:pPr>
    </w:p>
    <w:p w:rsidR="008C2721" w:rsidRPr="008C2721" w:rsidRDefault="008C2721" w:rsidP="00386DD4">
      <w:pPr>
        <w:spacing w:after="0"/>
        <w:jc w:val="both"/>
        <w:rPr>
          <w:rFonts w:asciiTheme="majorHAnsi" w:hAnsiTheme="majorHAnsi" w:cs="Arial"/>
          <w:sz w:val="25"/>
          <w:szCs w:val="25"/>
          <w:lang/>
        </w:rPr>
      </w:pPr>
    </w:p>
    <w:p w:rsidR="00386DD4" w:rsidRPr="008C2721" w:rsidRDefault="00386DD4" w:rsidP="00386DD4">
      <w:pPr>
        <w:spacing w:after="0"/>
        <w:rPr>
          <w:rFonts w:asciiTheme="majorHAnsi" w:hAnsiTheme="majorHAnsi" w:cs="Arial"/>
          <w:sz w:val="25"/>
          <w:szCs w:val="25"/>
          <w:lang/>
        </w:rPr>
      </w:pPr>
    </w:p>
    <w:sectPr w:rsidR="00386DD4" w:rsidRPr="008C2721" w:rsidSect="001C4362"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E3" w:rsidRDefault="00F233E3" w:rsidP="00A352F2">
      <w:pPr>
        <w:spacing w:after="0" w:line="240" w:lineRule="auto"/>
      </w:pPr>
      <w:r>
        <w:separator/>
      </w:r>
    </w:p>
  </w:endnote>
  <w:endnote w:type="continuationSeparator" w:id="0">
    <w:p w:rsidR="00F233E3" w:rsidRDefault="00F233E3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E3" w:rsidRDefault="00F233E3" w:rsidP="00A352F2">
      <w:pPr>
        <w:spacing w:after="0" w:line="240" w:lineRule="auto"/>
      </w:pPr>
      <w:r>
        <w:separator/>
      </w:r>
    </w:p>
  </w:footnote>
  <w:footnote w:type="continuationSeparator" w:id="0">
    <w:p w:rsidR="00F233E3" w:rsidRDefault="00F233E3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B7DFC"/>
    <w:rsid w:val="000D091A"/>
    <w:rsid w:val="000D20F1"/>
    <w:rsid w:val="000F063E"/>
    <w:rsid w:val="001777E2"/>
    <w:rsid w:val="001B5FEC"/>
    <w:rsid w:val="001C4362"/>
    <w:rsid w:val="001E2CC4"/>
    <w:rsid w:val="00201815"/>
    <w:rsid w:val="002213FD"/>
    <w:rsid w:val="00245705"/>
    <w:rsid w:val="002573DE"/>
    <w:rsid w:val="00261E80"/>
    <w:rsid w:val="00266F4C"/>
    <w:rsid w:val="00271242"/>
    <w:rsid w:val="00282D38"/>
    <w:rsid w:val="003123A0"/>
    <w:rsid w:val="0031393F"/>
    <w:rsid w:val="00314BA7"/>
    <w:rsid w:val="00386DD4"/>
    <w:rsid w:val="003C740E"/>
    <w:rsid w:val="004A77CE"/>
    <w:rsid w:val="00500DDC"/>
    <w:rsid w:val="00560E76"/>
    <w:rsid w:val="005760C5"/>
    <w:rsid w:val="00580653"/>
    <w:rsid w:val="005C389E"/>
    <w:rsid w:val="00602F33"/>
    <w:rsid w:val="006A2CE8"/>
    <w:rsid w:val="006A3D8D"/>
    <w:rsid w:val="00781828"/>
    <w:rsid w:val="00794165"/>
    <w:rsid w:val="00845C5D"/>
    <w:rsid w:val="0089267D"/>
    <w:rsid w:val="008C0D2C"/>
    <w:rsid w:val="008C2721"/>
    <w:rsid w:val="00965A0D"/>
    <w:rsid w:val="00974590"/>
    <w:rsid w:val="009E6D9F"/>
    <w:rsid w:val="00A21418"/>
    <w:rsid w:val="00A352F2"/>
    <w:rsid w:val="00A47AEF"/>
    <w:rsid w:val="00A55691"/>
    <w:rsid w:val="00A91A8D"/>
    <w:rsid w:val="00AD619F"/>
    <w:rsid w:val="00AE2E55"/>
    <w:rsid w:val="00AF1F89"/>
    <w:rsid w:val="00B11BD5"/>
    <w:rsid w:val="00B539FA"/>
    <w:rsid w:val="00B6138A"/>
    <w:rsid w:val="00B734DC"/>
    <w:rsid w:val="00BA295B"/>
    <w:rsid w:val="00BE74E7"/>
    <w:rsid w:val="00BF55EB"/>
    <w:rsid w:val="00C53472"/>
    <w:rsid w:val="00C705E0"/>
    <w:rsid w:val="00C84DD5"/>
    <w:rsid w:val="00D0730C"/>
    <w:rsid w:val="00D207DD"/>
    <w:rsid w:val="00D54CA7"/>
    <w:rsid w:val="00D77ACA"/>
    <w:rsid w:val="00DE0DB7"/>
    <w:rsid w:val="00DF0CCC"/>
    <w:rsid w:val="00EA44C6"/>
    <w:rsid w:val="00EC19EF"/>
    <w:rsid w:val="00EF1E43"/>
    <w:rsid w:val="00F233E3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western">
    <w:name w:val="western"/>
    <w:basedOn w:val="Normal"/>
    <w:rsid w:val="008C272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4CF11-1587-421D-8082-AE9C9002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3</cp:revision>
  <cp:lastPrinted>2019-03-28T23:03:00Z</cp:lastPrinted>
  <dcterms:created xsi:type="dcterms:W3CDTF">2019-04-16T17:36:00Z</dcterms:created>
  <dcterms:modified xsi:type="dcterms:W3CDTF">2019-04-16T17:37:00Z</dcterms:modified>
</cp:coreProperties>
</file>