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4B" w:rsidRPr="00CC4EC2" w:rsidRDefault="0048494B">
      <w:pPr>
        <w:autoSpaceDE w:val="0"/>
        <w:spacing w:line="100" w:lineRule="atLeast"/>
        <w:jc w:val="center"/>
        <w:rPr>
          <w:rFonts w:ascii="Arial" w:hAnsi="Arial" w:cs="Arial"/>
          <w:b/>
          <w:bCs/>
          <w:u w:val="single"/>
          <w:lang/>
        </w:rPr>
      </w:pPr>
      <w:r w:rsidRPr="00CC4EC2">
        <w:rPr>
          <w:rFonts w:ascii="Arial" w:hAnsi="Arial" w:cs="Arial"/>
          <w:b/>
          <w:bCs/>
          <w:u w:val="single"/>
          <w:lang/>
        </w:rPr>
        <w:t>Projeto de Lei Complementar nº</w:t>
      </w:r>
    </w:p>
    <w:p w:rsidR="0048494B" w:rsidRPr="00CC4EC2" w:rsidRDefault="0048494B">
      <w:pPr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  <w:lang/>
        </w:rPr>
      </w:pPr>
      <w:r w:rsidRPr="00CC4EC2">
        <w:rPr>
          <w:rFonts w:ascii="Arial" w:hAnsi="Arial" w:cs="Arial"/>
          <w:b/>
          <w:bCs/>
          <w:sz w:val="22"/>
          <w:szCs w:val="22"/>
          <w:lang/>
        </w:rPr>
        <w:t xml:space="preserve"> </w:t>
      </w:r>
    </w:p>
    <w:p w:rsidR="0048494B" w:rsidRPr="00CC4EC2" w:rsidRDefault="0048494B">
      <w:pPr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  <w:u w:val="single"/>
          <w:lang/>
        </w:rPr>
      </w:pPr>
    </w:p>
    <w:p w:rsidR="0048494B" w:rsidRPr="00CC4EC2" w:rsidRDefault="0048494B">
      <w:pPr>
        <w:spacing w:line="100" w:lineRule="atLeast"/>
        <w:ind w:left="2835"/>
        <w:jc w:val="both"/>
        <w:rPr>
          <w:rFonts w:ascii="Arial" w:hAnsi="Arial" w:cs="Arial"/>
          <w:b/>
          <w:bCs/>
          <w:sz w:val="22"/>
          <w:szCs w:val="22"/>
          <w:lang w:eastAsia="pt-BR" w:bidi="pt-BR"/>
        </w:rPr>
      </w:pPr>
      <w:r w:rsidRPr="00CC4EC2">
        <w:rPr>
          <w:rFonts w:ascii="Arial" w:hAnsi="Arial" w:cs="Arial"/>
          <w:b/>
          <w:bCs/>
          <w:sz w:val="22"/>
          <w:szCs w:val="22"/>
          <w:lang w:eastAsia="pt-BR" w:bidi="pt-BR"/>
        </w:rPr>
        <w:t>Dispõe sobre alteração do Anexo I, Quadro Geral de Cargos e empregos públicos permanentes da Prefeitura Municipal de Cordeirópolis, Lei Complementar n° 141/2009, com posteriores alterações, conforme especifica e dá providencias correlatas.</w:t>
      </w:r>
    </w:p>
    <w:p w:rsidR="0048494B" w:rsidRPr="00CC4EC2" w:rsidRDefault="0048494B">
      <w:pPr>
        <w:spacing w:line="100" w:lineRule="atLeast"/>
        <w:ind w:left="2835"/>
        <w:jc w:val="both"/>
        <w:rPr>
          <w:rFonts w:ascii="Arial" w:hAnsi="Arial" w:cs="Arial"/>
          <w:b/>
          <w:bCs/>
          <w:sz w:val="22"/>
          <w:szCs w:val="22"/>
          <w:lang w:eastAsia="pt-BR" w:bidi="pt-BR"/>
        </w:rPr>
      </w:pPr>
    </w:p>
    <w:p w:rsidR="0048494B" w:rsidRPr="00CC4EC2" w:rsidRDefault="0048494B">
      <w:pPr>
        <w:snapToGrid w:val="0"/>
        <w:spacing w:line="100" w:lineRule="atLeast"/>
        <w:ind w:left="4096" w:right="107"/>
        <w:jc w:val="both"/>
        <w:rPr>
          <w:rFonts w:ascii="Arial" w:hAnsi="Arial" w:cs="Arial"/>
          <w:b/>
          <w:sz w:val="22"/>
          <w:szCs w:val="22"/>
          <w:lang w:eastAsia="pt-BR" w:bidi="pt-BR"/>
        </w:rPr>
      </w:pPr>
    </w:p>
    <w:p w:rsidR="0048494B" w:rsidRPr="00CC4EC2" w:rsidRDefault="0048494B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="Arial" w:hAnsi="Arial" w:cs="Arial"/>
          <w:lang w:val="pt-PT"/>
        </w:rPr>
      </w:pPr>
      <w:r w:rsidRPr="00CC4EC2">
        <w:rPr>
          <w:rFonts w:ascii="Arial" w:hAnsi="Arial" w:cs="Arial"/>
          <w:lang w:val="pt-PT"/>
        </w:rPr>
        <w:t xml:space="preserve">O </w:t>
      </w:r>
      <w:r w:rsidRPr="00CC4EC2">
        <w:rPr>
          <w:rFonts w:ascii="Arial" w:hAnsi="Arial" w:cs="Arial"/>
          <w:b/>
          <w:bCs/>
          <w:lang w:val="pt-PT"/>
        </w:rPr>
        <w:t>Prefeito do Município de Cordeirópolis</w:t>
      </w:r>
      <w:r w:rsidRPr="00CC4EC2">
        <w:rPr>
          <w:rFonts w:ascii="Arial" w:hAnsi="Arial" w:cs="Arial"/>
          <w:lang w:val="pt-PT"/>
        </w:rPr>
        <w:t>, Estado de São Paulo usando das atribuições que lhe são conferidas pela legislação vigente,</w:t>
      </w:r>
      <w:r w:rsidRPr="00CC4EC2">
        <w:rPr>
          <w:rFonts w:ascii="Arial" w:hAnsi="Arial" w:cs="Arial"/>
          <w:b/>
          <w:bCs/>
          <w:lang w:val="pt-PT"/>
        </w:rPr>
        <w:t xml:space="preserve"> faz saber</w:t>
      </w:r>
      <w:r w:rsidRPr="00CC4EC2">
        <w:rPr>
          <w:rFonts w:ascii="Arial" w:hAnsi="Arial" w:cs="Arial"/>
          <w:lang w:val="pt-PT"/>
        </w:rPr>
        <w:t xml:space="preserve"> que a </w:t>
      </w:r>
      <w:r w:rsidRPr="00CC4EC2">
        <w:rPr>
          <w:rFonts w:ascii="Arial" w:hAnsi="Arial" w:cs="Arial"/>
          <w:b/>
          <w:bCs/>
          <w:lang w:val="pt-PT"/>
        </w:rPr>
        <w:t>Câmara Municipal de Cordeirópolis</w:t>
      </w:r>
      <w:r w:rsidRPr="00CC4EC2">
        <w:rPr>
          <w:rFonts w:ascii="Arial" w:hAnsi="Arial" w:cs="Arial"/>
          <w:lang w:val="pt-PT"/>
        </w:rPr>
        <w:t xml:space="preserve"> decreta e ele sanciona e promulga a seguinte Lei Complementar.</w:t>
      </w:r>
    </w:p>
    <w:p w:rsidR="0048494B" w:rsidRPr="00CC4EC2" w:rsidRDefault="0048494B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="Arial" w:hAnsi="Arial" w:cs="Arial"/>
          <w:lang w:val="pt-PT"/>
        </w:rPr>
      </w:pPr>
    </w:p>
    <w:p w:rsidR="009E2127" w:rsidRDefault="0048494B">
      <w:pPr>
        <w:snapToGrid w:val="0"/>
        <w:spacing w:line="100" w:lineRule="atLeast"/>
        <w:jc w:val="both"/>
        <w:rPr>
          <w:rFonts w:ascii="Arial" w:hAnsi="Arial" w:cs="Arial"/>
          <w:b/>
          <w:bCs/>
          <w:lang w:eastAsia="pt-BR" w:bidi="pt-BR"/>
        </w:rPr>
      </w:pPr>
      <w:r w:rsidRPr="00CC4EC2">
        <w:rPr>
          <w:rFonts w:ascii="Arial" w:hAnsi="Arial" w:cs="Arial"/>
          <w:b/>
          <w:bCs/>
          <w:u w:val="single"/>
          <w:lang w:eastAsia="pt-BR" w:bidi="pt-BR"/>
        </w:rPr>
        <w:t>Art. 1º</w:t>
      </w:r>
      <w:r w:rsidRPr="00CC4EC2">
        <w:rPr>
          <w:rFonts w:ascii="Arial" w:hAnsi="Arial" w:cs="Arial"/>
          <w:b/>
          <w:bCs/>
          <w:lang w:eastAsia="pt-BR" w:bidi="pt-BR"/>
        </w:rPr>
        <w:t xml:space="preserve"> – </w:t>
      </w:r>
      <w:r w:rsidR="009E2127">
        <w:rPr>
          <w:rFonts w:ascii="Arial" w:hAnsi="Arial" w:cs="Arial"/>
          <w:bCs/>
          <w:lang w:eastAsia="pt-BR" w:bidi="pt-BR"/>
        </w:rPr>
        <w:t>Fica alte</w:t>
      </w:r>
      <w:r w:rsidR="00CC4EC2">
        <w:rPr>
          <w:rFonts w:ascii="Arial" w:hAnsi="Arial" w:cs="Arial"/>
          <w:bCs/>
          <w:lang w:eastAsia="pt-BR" w:bidi="pt-BR"/>
        </w:rPr>
        <w:t>r</w:t>
      </w:r>
      <w:r w:rsidR="009E2127">
        <w:rPr>
          <w:rFonts w:ascii="Arial" w:hAnsi="Arial" w:cs="Arial"/>
          <w:bCs/>
          <w:lang w:eastAsia="pt-BR" w:bidi="pt-BR"/>
        </w:rPr>
        <w:t>ada</w:t>
      </w:r>
      <w:r w:rsidR="009E2127" w:rsidRPr="009E2127">
        <w:rPr>
          <w:rFonts w:ascii="Arial" w:hAnsi="Arial" w:cs="Arial"/>
          <w:bCs/>
          <w:lang w:eastAsia="pt-BR" w:bidi="pt-BR"/>
        </w:rPr>
        <w:t xml:space="preserve"> </w:t>
      </w:r>
      <w:r w:rsidR="009E2127">
        <w:rPr>
          <w:rFonts w:ascii="Arial" w:hAnsi="Arial" w:cs="Arial"/>
          <w:bCs/>
          <w:lang w:eastAsia="pt-BR" w:bidi="pt-BR"/>
        </w:rPr>
        <w:t xml:space="preserve">a jornada de trabalho, com remuneração proporcional a nova carga horária, </w:t>
      </w:r>
      <w:r w:rsidR="009E2127" w:rsidRPr="00CC4EC2">
        <w:rPr>
          <w:rFonts w:ascii="Arial" w:hAnsi="Arial" w:cs="Arial"/>
          <w:bCs/>
          <w:lang w:eastAsia="pt-BR" w:bidi="pt-BR"/>
        </w:rPr>
        <w:t xml:space="preserve">do </w:t>
      </w:r>
      <w:r w:rsidR="009E2127">
        <w:rPr>
          <w:rFonts w:ascii="Arial" w:hAnsi="Arial" w:cs="Arial"/>
          <w:bCs/>
          <w:lang w:eastAsia="pt-BR" w:bidi="pt-BR"/>
        </w:rPr>
        <w:t xml:space="preserve">ocupante do emprego público </w:t>
      </w:r>
      <w:r w:rsidR="009E2127" w:rsidRPr="00CC4EC2">
        <w:rPr>
          <w:rFonts w:ascii="Arial" w:hAnsi="Arial" w:cs="Arial"/>
          <w:bCs/>
          <w:lang w:eastAsia="pt-BR" w:bidi="pt-BR"/>
        </w:rPr>
        <w:t xml:space="preserve">permanente de Técnico de Segurança do Trabalho de </w:t>
      </w:r>
      <w:r w:rsidR="009E2127" w:rsidRPr="00CC4EC2">
        <w:rPr>
          <w:rFonts w:ascii="Arial" w:hAnsi="Arial" w:cs="Arial"/>
          <w:b/>
          <w:bCs/>
          <w:lang w:eastAsia="pt-BR" w:bidi="pt-BR"/>
        </w:rPr>
        <w:t xml:space="preserve">30 (trinta) horas semanais </w:t>
      </w:r>
      <w:r w:rsidR="009E2127" w:rsidRPr="00CC4EC2">
        <w:rPr>
          <w:rFonts w:ascii="Arial" w:hAnsi="Arial" w:cs="Arial"/>
          <w:lang w:eastAsia="pt-BR" w:bidi="pt-BR"/>
        </w:rPr>
        <w:t>para</w:t>
      </w:r>
      <w:r w:rsidR="009E2127" w:rsidRPr="00CC4EC2">
        <w:rPr>
          <w:rFonts w:ascii="Arial" w:hAnsi="Arial" w:cs="Arial"/>
          <w:b/>
          <w:bCs/>
          <w:lang w:eastAsia="pt-BR" w:bidi="pt-BR"/>
        </w:rPr>
        <w:t xml:space="preserve"> 40 (quarenta) horas semanais</w:t>
      </w:r>
      <w:r w:rsidR="009E2127">
        <w:rPr>
          <w:rFonts w:ascii="Arial" w:hAnsi="Arial" w:cs="Arial"/>
          <w:b/>
          <w:bCs/>
          <w:lang w:eastAsia="pt-BR" w:bidi="pt-BR"/>
        </w:rPr>
        <w:t>.</w:t>
      </w: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b/>
          <w:bCs/>
          <w:lang w:eastAsia="pt-BR" w:bidi="pt-BR"/>
        </w:rPr>
      </w:pP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lang w:eastAsia="pt-BR" w:bidi="pt-BR"/>
        </w:rPr>
      </w:pPr>
      <w:r w:rsidRPr="00CC4EC2">
        <w:rPr>
          <w:rFonts w:ascii="Arial" w:hAnsi="Arial" w:cs="Arial"/>
          <w:b/>
          <w:bCs/>
          <w:lang w:eastAsia="pt-BR" w:bidi="pt-BR"/>
        </w:rPr>
        <w:tab/>
      </w:r>
      <w:r w:rsidRPr="00CC4EC2">
        <w:rPr>
          <w:rFonts w:ascii="Arial" w:hAnsi="Arial" w:cs="Arial"/>
          <w:b/>
          <w:bCs/>
          <w:u w:val="single"/>
          <w:lang w:eastAsia="pt-BR" w:bidi="pt-BR"/>
        </w:rPr>
        <w:t>Parágrafo Único</w:t>
      </w:r>
      <w:r w:rsidRPr="00CC4EC2">
        <w:rPr>
          <w:rFonts w:ascii="Arial" w:hAnsi="Arial" w:cs="Arial"/>
          <w:b/>
          <w:bCs/>
          <w:lang w:eastAsia="pt-BR" w:bidi="pt-BR"/>
        </w:rPr>
        <w:t xml:space="preserve"> -</w:t>
      </w:r>
      <w:r w:rsidRPr="00CC4EC2">
        <w:rPr>
          <w:rFonts w:ascii="Arial" w:hAnsi="Arial" w:cs="Arial"/>
          <w:lang w:eastAsia="pt-BR" w:bidi="pt-BR"/>
        </w:rPr>
        <w:t xml:space="preserve"> A nova jornada, para respeito da ordenação da organização administrativa, é irretratável, mediante alteração no contrato de trabalho. </w:t>
      </w: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b/>
          <w:bCs/>
          <w:lang w:eastAsia="pt-BR" w:bidi="pt-BR"/>
        </w:rPr>
      </w:pP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lang w:eastAsia="pt-BR" w:bidi="pt-BR"/>
        </w:rPr>
      </w:pPr>
      <w:r w:rsidRPr="00CC4EC2">
        <w:rPr>
          <w:rFonts w:ascii="Arial" w:hAnsi="Arial" w:cs="Arial"/>
          <w:b/>
          <w:bCs/>
          <w:u w:val="single"/>
          <w:lang w:eastAsia="pt-BR" w:bidi="pt-BR"/>
        </w:rPr>
        <w:t>Art. 2º</w:t>
      </w:r>
      <w:r w:rsidRPr="00CC4EC2">
        <w:rPr>
          <w:rFonts w:ascii="Arial" w:hAnsi="Arial" w:cs="Arial"/>
          <w:b/>
          <w:bCs/>
          <w:lang w:eastAsia="pt-BR" w:bidi="pt-BR"/>
        </w:rPr>
        <w:t xml:space="preserve"> – </w:t>
      </w:r>
      <w:r w:rsidRPr="00CC4EC2">
        <w:rPr>
          <w:rFonts w:ascii="Arial" w:hAnsi="Arial" w:cs="Arial"/>
          <w:lang w:eastAsia="pt-BR" w:bidi="pt-BR"/>
        </w:rPr>
        <w:t>Fica alterado o Anexo I, Quadro Geral de Cargos e Empregos Públicos Permanentes da Prefeitura Municipal de Cordeirópolis, da Lei Complementar 141/2009, com posteriores alterações, conforme quadro abaixo:</w:t>
      </w: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lang w:eastAsia="pt-BR" w:bidi="pt-BR"/>
        </w:rPr>
      </w:pPr>
    </w:p>
    <w:tbl>
      <w:tblPr>
        <w:tblW w:w="0" w:type="auto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2"/>
        <w:gridCol w:w="1237"/>
        <w:gridCol w:w="439"/>
        <w:gridCol w:w="627"/>
        <w:gridCol w:w="1098"/>
        <w:gridCol w:w="705"/>
        <w:gridCol w:w="10"/>
        <w:gridCol w:w="641"/>
        <w:gridCol w:w="1239"/>
        <w:gridCol w:w="523"/>
        <w:gridCol w:w="544"/>
        <w:gridCol w:w="1056"/>
        <w:gridCol w:w="712"/>
        <w:gridCol w:w="136"/>
      </w:tblGrid>
      <w:tr w:rsidR="0048494B" w:rsidRPr="00CC4EC2">
        <w:tc>
          <w:tcPr>
            <w:tcW w:w="479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Situação atual</w:t>
            </w:r>
          </w:p>
        </w:tc>
        <w:tc>
          <w:tcPr>
            <w:tcW w:w="471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Situação nova</w:t>
            </w:r>
          </w:p>
        </w:tc>
        <w:tc>
          <w:tcPr>
            <w:tcW w:w="136" w:type="dxa"/>
            <w:tcBorders>
              <w:lef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</w:p>
        </w:tc>
      </w:tr>
      <w:tr w:rsidR="0048494B" w:rsidRPr="00CC4EC2">
        <w:tc>
          <w:tcPr>
            <w:tcW w:w="4798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Secretaria de Administração</w:t>
            </w:r>
          </w:p>
        </w:tc>
        <w:tc>
          <w:tcPr>
            <w:tcW w:w="471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Secretaria de Administração</w:t>
            </w:r>
          </w:p>
        </w:tc>
        <w:tc>
          <w:tcPr>
            <w:tcW w:w="136" w:type="dxa"/>
            <w:tcBorders>
              <w:lef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sz w:val="14"/>
                <w:szCs w:val="14"/>
                <w:lang/>
              </w:rPr>
            </w:pPr>
          </w:p>
        </w:tc>
      </w:tr>
      <w:tr w:rsidR="0048494B" w:rsidRPr="00CC4EC2"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Quant.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Denominação do emprego permanente</w:t>
            </w:r>
          </w:p>
        </w:tc>
        <w:tc>
          <w:tcPr>
            <w:tcW w:w="4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Ref.</w:t>
            </w:r>
          </w:p>
        </w:tc>
        <w:tc>
          <w:tcPr>
            <w:tcW w:w="627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Natureza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Provimento Contratação/ extinção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Carga Horária</w:t>
            </w:r>
          </w:p>
        </w:tc>
        <w:tc>
          <w:tcPr>
            <w:tcW w:w="651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Quant.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 xml:space="preserve">Denominação do emprego permanente 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Ref.</w:t>
            </w:r>
          </w:p>
        </w:tc>
        <w:tc>
          <w:tcPr>
            <w:tcW w:w="544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Natureza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Provimento Contratação extinção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Carga Horária</w:t>
            </w:r>
          </w:p>
        </w:tc>
        <w:tc>
          <w:tcPr>
            <w:tcW w:w="136" w:type="dxa"/>
            <w:tcBorders>
              <w:left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</w:p>
        </w:tc>
      </w:tr>
      <w:tr w:rsidR="0048494B" w:rsidRPr="00CC4EC2"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01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Técnico de Segurança do Trabalho</w:t>
            </w:r>
          </w:p>
        </w:tc>
        <w:tc>
          <w:tcPr>
            <w:tcW w:w="4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05</w:t>
            </w:r>
          </w:p>
        </w:tc>
        <w:tc>
          <w:tcPr>
            <w:tcW w:w="627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 xml:space="preserve">Permanente 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Concurso Público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CC4EC2">
              <w:rPr>
                <w:rFonts w:ascii="Arial" w:hAnsi="Arial" w:cs="Arial"/>
                <w:sz w:val="16"/>
                <w:szCs w:val="16"/>
                <w:lang/>
              </w:rPr>
              <w:t>30 h</w:t>
            </w:r>
          </w:p>
        </w:tc>
        <w:tc>
          <w:tcPr>
            <w:tcW w:w="651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01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Técnico de Segurança do Trabalho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05-E</w:t>
            </w:r>
          </w:p>
        </w:tc>
        <w:tc>
          <w:tcPr>
            <w:tcW w:w="544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Permanente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Concurso Público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40 h</w:t>
            </w:r>
          </w:p>
        </w:tc>
        <w:tc>
          <w:tcPr>
            <w:tcW w:w="136" w:type="dxa"/>
            <w:tcBorders>
              <w:left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</w:p>
        </w:tc>
      </w:tr>
    </w:tbl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</w:rPr>
      </w:pP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  <w:lang w:eastAsia="pt-BR" w:bidi="pt-BR"/>
        </w:rPr>
      </w:pPr>
      <w:r w:rsidRPr="00CC4EC2">
        <w:rPr>
          <w:rFonts w:ascii="Arial" w:hAnsi="Arial" w:cs="Arial"/>
          <w:b/>
          <w:u w:val="single"/>
          <w:lang/>
        </w:rPr>
        <w:t>Art. 3°</w:t>
      </w:r>
      <w:r w:rsidRPr="00CC4EC2">
        <w:rPr>
          <w:rFonts w:ascii="Arial" w:hAnsi="Arial" w:cs="Arial"/>
          <w:lang/>
        </w:rPr>
        <w:t xml:space="preserve"> – Fica alterado o Anexo III - Tabela de Referências de Cargos Efetivos e Empregos Públicos Permanentes da Prefeitura Municipal de Cordeirópolis, especificamente à Tabela 02 – Escala de Referências de Cargos e Empregos Públicos do Município e Autarquias com carga horária semanal de 40 horas, da Lei Complementar n° 141, de 30 de abril de 2009, com posteriores alterações, para incluir a referência, </w:t>
      </w:r>
      <w:r w:rsidR="009E2127">
        <w:rPr>
          <w:rFonts w:ascii="Arial" w:hAnsi="Arial" w:cs="Arial"/>
          <w:lang/>
        </w:rPr>
        <w:t>05-E, nos seguintes termos</w:t>
      </w:r>
      <w:r w:rsidRPr="00CC4EC2">
        <w:rPr>
          <w:rFonts w:ascii="Arial" w:hAnsi="Arial" w:cs="Arial"/>
          <w:lang w:eastAsia="pt-BR" w:bidi="pt-BR"/>
        </w:rPr>
        <w:t>:</w:t>
      </w: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  <w:sz w:val="26"/>
          <w:szCs w:val="26"/>
          <w:lang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1494"/>
        <w:gridCol w:w="1620"/>
        <w:gridCol w:w="1610"/>
        <w:gridCol w:w="1612"/>
        <w:gridCol w:w="1620"/>
        <w:gridCol w:w="1548"/>
      </w:tblGrid>
      <w:tr w:rsidR="0048494B" w:rsidRPr="00CC4EC2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right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GRAU</w:t>
            </w: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REF.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III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IV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V</w:t>
            </w:r>
          </w:p>
        </w:tc>
      </w:tr>
      <w:tr w:rsidR="0048494B" w:rsidRPr="00CC4EC2"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05-E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2.642,55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2.774,68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2.906,81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3.038.93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lang/>
              </w:rPr>
            </w:pPr>
            <w:r w:rsidRPr="00CC4EC2">
              <w:rPr>
                <w:rFonts w:ascii="Arial" w:hAnsi="Arial" w:cs="Arial"/>
                <w:b/>
                <w:bCs/>
                <w:lang/>
              </w:rPr>
              <w:t>3.171,06</w:t>
            </w:r>
          </w:p>
        </w:tc>
      </w:tr>
    </w:tbl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48494B" w:rsidRDefault="0048494B">
      <w:pPr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CC4EC2">
        <w:rPr>
          <w:rFonts w:ascii="Arial" w:hAnsi="Arial" w:cs="Arial"/>
          <w:b/>
          <w:u w:val="single"/>
          <w:lang/>
        </w:rPr>
        <w:t>Art. 5°</w:t>
      </w:r>
      <w:r w:rsidRPr="00CC4EC2">
        <w:rPr>
          <w:rFonts w:ascii="Arial" w:hAnsi="Arial" w:cs="Arial"/>
          <w:lang/>
        </w:rPr>
        <w:t xml:space="preserve"> – A</w:t>
      </w:r>
      <w:r w:rsidR="009E2127">
        <w:rPr>
          <w:rFonts w:ascii="Arial" w:hAnsi="Arial" w:cs="Arial"/>
          <w:lang/>
        </w:rPr>
        <w:t>s despesas para execução desta L</w:t>
      </w:r>
      <w:r w:rsidRPr="00CC4EC2">
        <w:rPr>
          <w:rFonts w:ascii="Arial" w:hAnsi="Arial" w:cs="Arial"/>
          <w:lang/>
        </w:rPr>
        <w:t xml:space="preserve">ei </w:t>
      </w:r>
      <w:r w:rsidR="009E2127">
        <w:rPr>
          <w:rFonts w:ascii="Arial" w:hAnsi="Arial" w:cs="Arial"/>
          <w:lang/>
        </w:rPr>
        <w:t xml:space="preserve">Complementar </w:t>
      </w:r>
      <w:r w:rsidRPr="00CC4EC2">
        <w:rPr>
          <w:rFonts w:ascii="Arial" w:hAnsi="Arial" w:cs="Arial"/>
          <w:lang/>
        </w:rPr>
        <w:t>estão previstas no orçamento e serão suplementadas se necessário.</w:t>
      </w:r>
    </w:p>
    <w:p w:rsidR="00725519" w:rsidRDefault="00725519" w:rsidP="00725519">
      <w:pPr>
        <w:autoSpaceDE w:val="0"/>
        <w:spacing w:line="100" w:lineRule="atLeast"/>
        <w:jc w:val="right"/>
        <w:rPr>
          <w:rFonts w:ascii="Arial" w:hAnsi="Arial" w:cs="Arial"/>
          <w:lang/>
        </w:rPr>
      </w:pPr>
    </w:p>
    <w:p w:rsidR="00725519" w:rsidRDefault="00725519" w:rsidP="00725519">
      <w:pPr>
        <w:autoSpaceDE w:val="0"/>
        <w:spacing w:line="100" w:lineRule="atLeast"/>
        <w:jc w:val="right"/>
        <w:rPr>
          <w:rFonts w:ascii="Arial" w:hAnsi="Arial" w:cs="Arial"/>
          <w:lang/>
        </w:rPr>
      </w:pPr>
      <w:proofErr w:type="gramStart"/>
      <w:r>
        <w:rPr>
          <w:rFonts w:ascii="Arial" w:hAnsi="Arial" w:cs="Arial"/>
          <w:lang/>
        </w:rPr>
        <w:t>continua</w:t>
      </w:r>
      <w:proofErr w:type="gramEnd"/>
    </w:p>
    <w:p w:rsidR="0048494B" w:rsidRDefault="00041A47">
      <w:pPr>
        <w:autoSpaceDE w:val="0"/>
        <w:spacing w:line="100" w:lineRule="atLeast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 xml:space="preserve">Projeto </w:t>
      </w:r>
      <w:r w:rsidR="00725519">
        <w:rPr>
          <w:rFonts w:ascii="Arial" w:hAnsi="Arial" w:cs="Arial"/>
          <w:lang/>
        </w:rPr>
        <w:t xml:space="preserve">de Lei Complementar nº </w:t>
      </w:r>
      <w:r w:rsidR="00725519">
        <w:rPr>
          <w:rFonts w:ascii="Arial" w:hAnsi="Arial" w:cs="Arial"/>
          <w:lang/>
        </w:rPr>
        <w:tab/>
      </w:r>
      <w:r w:rsidR="00725519">
        <w:rPr>
          <w:rFonts w:ascii="Arial" w:hAnsi="Arial" w:cs="Arial"/>
          <w:lang/>
        </w:rPr>
        <w:tab/>
      </w:r>
      <w:r w:rsidR="00725519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 w:rsidR="00725519">
        <w:rPr>
          <w:rFonts w:ascii="Arial" w:hAnsi="Arial" w:cs="Arial"/>
          <w:lang/>
        </w:rPr>
        <w:t xml:space="preserve">continuação </w:t>
      </w:r>
      <w:r w:rsidR="00725519">
        <w:rPr>
          <w:rFonts w:ascii="Arial" w:hAnsi="Arial" w:cs="Arial"/>
          <w:lang/>
        </w:rPr>
        <w:tab/>
      </w:r>
      <w:r w:rsidR="00725519">
        <w:rPr>
          <w:rFonts w:ascii="Arial" w:hAnsi="Arial" w:cs="Arial"/>
          <w:lang/>
        </w:rPr>
        <w:tab/>
      </w:r>
      <w:r w:rsidR="00725519">
        <w:rPr>
          <w:rFonts w:ascii="Arial" w:hAnsi="Arial" w:cs="Arial"/>
          <w:lang/>
        </w:rPr>
        <w:tab/>
      </w:r>
      <w:proofErr w:type="gramStart"/>
      <w:r w:rsidR="00725519">
        <w:rPr>
          <w:rFonts w:ascii="Arial" w:hAnsi="Arial" w:cs="Arial"/>
          <w:lang/>
        </w:rPr>
        <w:t xml:space="preserve">    </w:t>
      </w:r>
      <w:proofErr w:type="gramEnd"/>
      <w:r w:rsidR="00725519">
        <w:rPr>
          <w:rFonts w:ascii="Arial" w:hAnsi="Arial" w:cs="Arial"/>
          <w:lang/>
        </w:rPr>
        <w:t>fls. 02</w:t>
      </w:r>
    </w:p>
    <w:p w:rsidR="00041A47" w:rsidRPr="00CC4EC2" w:rsidRDefault="00041A47">
      <w:pPr>
        <w:autoSpaceDE w:val="0"/>
        <w:spacing w:line="100" w:lineRule="atLeast"/>
        <w:jc w:val="both"/>
        <w:rPr>
          <w:rFonts w:ascii="Arial" w:hAnsi="Arial" w:cs="Arial"/>
          <w:lang/>
        </w:rPr>
      </w:pP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CC4EC2">
        <w:rPr>
          <w:rFonts w:ascii="Arial" w:hAnsi="Arial" w:cs="Arial"/>
          <w:b/>
          <w:u w:val="single"/>
          <w:lang/>
        </w:rPr>
        <w:t>Art. 6°</w:t>
      </w:r>
      <w:r w:rsidRPr="00CC4EC2">
        <w:rPr>
          <w:rFonts w:ascii="Arial" w:hAnsi="Arial" w:cs="Arial"/>
          <w:b/>
          <w:lang/>
        </w:rPr>
        <w:t xml:space="preserve"> - </w:t>
      </w:r>
      <w:r w:rsidRPr="00CC4EC2">
        <w:rPr>
          <w:rFonts w:ascii="Arial" w:hAnsi="Arial" w:cs="Arial"/>
          <w:lang/>
        </w:rPr>
        <w:t>Esta Lei Complementar entrará em vigor na data de sua publicação, revogadas as disposições em contrário.</w:t>
      </w: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CC4EC2">
        <w:rPr>
          <w:rFonts w:ascii="Arial" w:hAnsi="Arial" w:cs="Arial"/>
          <w:b/>
          <w:bCs/>
          <w:lang/>
        </w:rPr>
        <w:t>Prefeitura Municipal de Cordeirópolis,</w:t>
      </w:r>
      <w:r w:rsidRPr="00CC4EC2">
        <w:rPr>
          <w:rFonts w:ascii="Arial" w:hAnsi="Arial" w:cs="Arial"/>
          <w:lang/>
        </w:rPr>
        <w:t xml:space="preserve"> aos     de </w:t>
      </w:r>
      <w:r w:rsidR="00160540">
        <w:rPr>
          <w:rFonts w:ascii="Arial" w:hAnsi="Arial" w:cs="Arial"/>
          <w:lang/>
        </w:rPr>
        <w:t>novembro</w:t>
      </w:r>
      <w:r w:rsidRPr="00CC4EC2">
        <w:rPr>
          <w:rFonts w:ascii="Arial" w:hAnsi="Arial" w:cs="Arial"/>
          <w:lang/>
        </w:rPr>
        <w:t xml:space="preserve"> de 201</w:t>
      </w:r>
      <w:r w:rsidR="00160540">
        <w:rPr>
          <w:rFonts w:ascii="Arial" w:hAnsi="Arial" w:cs="Arial"/>
          <w:lang/>
        </w:rPr>
        <w:t>8</w:t>
      </w:r>
      <w:r w:rsidRPr="00CC4EC2">
        <w:rPr>
          <w:rFonts w:ascii="Arial" w:hAnsi="Arial" w:cs="Arial"/>
          <w:lang/>
        </w:rPr>
        <w:t>, 120 do Distrito e 71 do Município.</w:t>
      </w:r>
    </w:p>
    <w:p w:rsidR="0048494B" w:rsidRPr="00CC4EC2" w:rsidRDefault="0048494B">
      <w:pPr>
        <w:spacing w:line="100" w:lineRule="atLeast"/>
        <w:jc w:val="both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6"/>
          <w:szCs w:val="26"/>
          <w:lang/>
        </w:rPr>
      </w:pPr>
      <w:r w:rsidRPr="00CC4EC2">
        <w:rPr>
          <w:rFonts w:ascii="Arial" w:hAnsi="Arial" w:cs="Arial"/>
          <w:b/>
          <w:sz w:val="26"/>
          <w:szCs w:val="26"/>
          <w:lang/>
        </w:rPr>
        <w:t>José Adinan Ortolan</w:t>
      </w: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bCs/>
          <w:lang/>
        </w:rPr>
      </w:pPr>
      <w:r w:rsidRPr="00CC4EC2">
        <w:rPr>
          <w:rFonts w:ascii="Arial" w:hAnsi="Arial" w:cs="Arial"/>
          <w:b/>
          <w:bCs/>
          <w:lang/>
        </w:rPr>
        <w:t>Prefeito Municipal de Cordeirópolis</w:t>
      </w: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Pr="00CC4EC2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  <w:lang/>
        </w:rPr>
      </w:pPr>
    </w:p>
    <w:p w:rsidR="00725519" w:rsidRPr="00725519" w:rsidRDefault="00160540" w:rsidP="00725519">
      <w:pPr>
        <w:ind w:firstLine="709"/>
        <w:jc w:val="both"/>
        <w:rPr>
          <w:rFonts w:ascii="Arial" w:hAnsi="Arial" w:cs="Arial"/>
          <w:b/>
          <w:bCs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lastRenderedPageBreak/>
        <w:t>Mensagem nº 048</w:t>
      </w:r>
      <w:r w:rsidR="00725519" w:rsidRPr="00725519">
        <w:rPr>
          <w:rFonts w:ascii="Arial" w:hAnsi="Arial" w:cs="Arial"/>
          <w:b/>
          <w:bCs/>
          <w:color w:val="000000"/>
          <w:lang/>
        </w:rPr>
        <w:t>/2018</w:t>
      </w:r>
    </w:p>
    <w:p w:rsidR="00725519" w:rsidRPr="00725519" w:rsidRDefault="00725519" w:rsidP="00725519">
      <w:pPr>
        <w:jc w:val="both"/>
        <w:rPr>
          <w:rFonts w:ascii="Arial" w:hAnsi="Arial" w:cs="Arial"/>
          <w:b/>
          <w:bCs/>
          <w:color w:val="000000"/>
          <w:lang/>
        </w:rPr>
      </w:pPr>
    </w:p>
    <w:p w:rsidR="00725519" w:rsidRPr="00725519" w:rsidRDefault="00725519" w:rsidP="00725519">
      <w:pPr>
        <w:jc w:val="both"/>
        <w:rPr>
          <w:rFonts w:ascii="Arial" w:hAnsi="Arial" w:cs="Arial"/>
          <w:b/>
          <w:bCs/>
          <w:color w:val="000000"/>
          <w:lang/>
        </w:rPr>
      </w:pPr>
    </w:p>
    <w:p w:rsidR="00725519" w:rsidRPr="00725519" w:rsidRDefault="00725519" w:rsidP="00725519">
      <w:pPr>
        <w:jc w:val="both"/>
        <w:rPr>
          <w:rFonts w:ascii="Arial" w:hAnsi="Arial" w:cs="Arial"/>
          <w:b/>
          <w:bCs/>
          <w:color w:val="000000"/>
          <w:lang/>
        </w:rPr>
      </w:pPr>
    </w:p>
    <w:p w:rsidR="00725519" w:rsidRPr="00725519" w:rsidRDefault="00725519" w:rsidP="00725519">
      <w:pPr>
        <w:pStyle w:val="NormalWeb"/>
        <w:spacing w:before="0" w:after="0"/>
        <w:jc w:val="right"/>
        <w:rPr>
          <w:rFonts w:ascii="Arial" w:hAnsi="Arial" w:cs="Arial"/>
          <w:b/>
          <w:bCs/>
          <w:lang/>
        </w:rPr>
      </w:pPr>
      <w:r w:rsidRPr="00725519">
        <w:rPr>
          <w:rFonts w:ascii="Arial" w:hAnsi="Arial" w:cs="Arial"/>
          <w:b/>
          <w:bCs/>
          <w:lang/>
        </w:rPr>
        <w:t>Cordeirópolis,</w:t>
      </w:r>
      <w:r w:rsidR="00160540">
        <w:rPr>
          <w:rFonts w:ascii="Arial" w:hAnsi="Arial" w:cs="Arial"/>
          <w:b/>
          <w:bCs/>
          <w:lang/>
        </w:rPr>
        <w:t xml:space="preserve"> 29</w:t>
      </w:r>
      <w:r w:rsidRPr="00725519">
        <w:rPr>
          <w:rFonts w:ascii="Arial" w:hAnsi="Arial" w:cs="Arial"/>
          <w:b/>
          <w:bCs/>
          <w:lang/>
        </w:rPr>
        <w:t xml:space="preserve"> de </w:t>
      </w:r>
      <w:r w:rsidR="00160540">
        <w:rPr>
          <w:rFonts w:ascii="Arial" w:hAnsi="Arial" w:cs="Arial"/>
          <w:b/>
          <w:bCs/>
          <w:lang/>
        </w:rPr>
        <w:t>novembro</w:t>
      </w:r>
      <w:r w:rsidRPr="00725519">
        <w:rPr>
          <w:rFonts w:ascii="Arial" w:hAnsi="Arial" w:cs="Arial"/>
          <w:b/>
          <w:bCs/>
          <w:lang/>
        </w:rPr>
        <w:t xml:space="preserve"> de 2018.</w:t>
      </w:r>
    </w:p>
    <w:p w:rsidR="00725519" w:rsidRPr="00725519" w:rsidRDefault="00725519" w:rsidP="00725519">
      <w:pPr>
        <w:pStyle w:val="NormalWeb"/>
        <w:spacing w:before="0" w:after="0"/>
        <w:jc w:val="right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pStyle w:val="NormalWeb"/>
        <w:spacing w:before="0" w:after="0"/>
        <w:jc w:val="right"/>
        <w:rPr>
          <w:rFonts w:ascii="Arial" w:hAnsi="Arial" w:cs="Arial"/>
          <w:b/>
          <w:bCs/>
          <w:color w:val="auto"/>
          <w:lang/>
        </w:rPr>
      </w:pPr>
    </w:p>
    <w:p w:rsidR="00725519" w:rsidRPr="00725519" w:rsidRDefault="00725519" w:rsidP="00725519">
      <w:pPr>
        <w:pStyle w:val="p5"/>
        <w:spacing w:line="100" w:lineRule="atLeast"/>
        <w:ind w:left="0" w:firstLine="0"/>
        <w:jc w:val="both"/>
        <w:rPr>
          <w:rFonts w:ascii="Arial" w:hAnsi="Arial" w:cs="Arial"/>
          <w:b/>
          <w:bCs/>
          <w:lang/>
        </w:rPr>
      </w:pPr>
      <w:r w:rsidRPr="00725519">
        <w:rPr>
          <w:rFonts w:ascii="Arial" w:hAnsi="Arial" w:cs="Arial"/>
          <w:b/>
          <w:bCs/>
          <w:color w:val="000000"/>
          <w:lang/>
        </w:rPr>
        <w:t xml:space="preserve">        </w:t>
      </w:r>
      <w:r w:rsidRPr="00725519">
        <w:rPr>
          <w:rFonts w:ascii="Arial" w:hAnsi="Arial" w:cs="Arial"/>
          <w:b/>
          <w:bCs/>
          <w:lang/>
        </w:rPr>
        <w:t>Senhor Presidente</w:t>
      </w:r>
    </w:p>
    <w:p w:rsidR="00725519" w:rsidRPr="00725519" w:rsidRDefault="00725519" w:rsidP="00725519">
      <w:pPr>
        <w:pStyle w:val="p5"/>
        <w:spacing w:line="100" w:lineRule="atLeast"/>
        <w:ind w:left="0" w:firstLine="0"/>
        <w:jc w:val="both"/>
        <w:rPr>
          <w:rFonts w:ascii="Arial" w:hAnsi="Arial" w:cs="Arial"/>
          <w:b/>
          <w:bCs/>
          <w:lang/>
        </w:rPr>
      </w:pPr>
      <w:r w:rsidRPr="00725519">
        <w:rPr>
          <w:rFonts w:ascii="Arial" w:hAnsi="Arial" w:cs="Arial"/>
          <w:b/>
          <w:bCs/>
          <w:lang/>
        </w:rPr>
        <w:t xml:space="preserve">        Senhoras Vereadoras e</w:t>
      </w:r>
    </w:p>
    <w:p w:rsidR="00725519" w:rsidRPr="00725519" w:rsidRDefault="00725519" w:rsidP="00725519">
      <w:pPr>
        <w:pStyle w:val="p5"/>
        <w:spacing w:line="100" w:lineRule="atLeast"/>
        <w:ind w:left="0" w:firstLine="0"/>
        <w:jc w:val="both"/>
        <w:rPr>
          <w:rFonts w:ascii="Arial" w:hAnsi="Arial" w:cs="Arial"/>
          <w:b/>
          <w:bCs/>
          <w:lang/>
        </w:rPr>
      </w:pPr>
      <w:r w:rsidRPr="00725519">
        <w:rPr>
          <w:rFonts w:ascii="Arial" w:hAnsi="Arial" w:cs="Arial"/>
          <w:b/>
          <w:bCs/>
          <w:lang/>
        </w:rPr>
        <w:t xml:space="preserve">        Senhores Vereadores</w:t>
      </w:r>
    </w:p>
    <w:p w:rsidR="00725519" w:rsidRPr="00725519" w:rsidRDefault="00725519" w:rsidP="00725519">
      <w:pPr>
        <w:pStyle w:val="p5"/>
        <w:spacing w:line="100" w:lineRule="atLeast"/>
        <w:ind w:left="0" w:firstLine="0"/>
        <w:jc w:val="both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pStyle w:val="p5"/>
        <w:spacing w:line="100" w:lineRule="atLeast"/>
        <w:ind w:left="0" w:firstLine="0"/>
        <w:jc w:val="both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spacing w:line="100" w:lineRule="atLeast"/>
        <w:ind w:firstLine="709"/>
        <w:jc w:val="both"/>
        <w:rPr>
          <w:rFonts w:ascii="Arial" w:hAnsi="Arial" w:cs="Arial"/>
          <w:bCs/>
          <w:lang w:eastAsia="pt-BR" w:bidi="pt-BR"/>
        </w:rPr>
      </w:pPr>
      <w:r w:rsidRPr="00725519">
        <w:rPr>
          <w:rFonts w:ascii="Arial" w:hAnsi="Arial" w:cs="Arial"/>
          <w:lang w:eastAsia="pt-BR" w:bidi="pt-BR"/>
        </w:rPr>
        <w:t xml:space="preserve">Serve-se o </w:t>
      </w:r>
      <w:r w:rsidRPr="00725519">
        <w:rPr>
          <w:rFonts w:ascii="Arial" w:hAnsi="Arial" w:cs="Arial"/>
          <w:b/>
          <w:bCs/>
          <w:lang w:eastAsia="pt-BR" w:bidi="pt-BR"/>
        </w:rPr>
        <w:t>Poder</w:t>
      </w:r>
      <w:r w:rsidRPr="00725519">
        <w:rPr>
          <w:rFonts w:ascii="Arial" w:hAnsi="Arial" w:cs="Arial"/>
          <w:lang w:eastAsia="pt-BR" w:bidi="pt-BR"/>
        </w:rPr>
        <w:t xml:space="preserve"> </w:t>
      </w:r>
      <w:r w:rsidRPr="00725519">
        <w:rPr>
          <w:rFonts w:ascii="Arial" w:hAnsi="Arial" w:cs="Arial"/>
          <w:b/>
          <w:bCs/>
          <w:lang w:eastAsia="pt-BR" w:bidi="pt-BR"/>
        </w:rPr>
        <w:t xml:space="preserve">Executivo Municipal </w:t>
      </w:r>
      <w:r w:rsidRPr="00725519">
        <w:rPr>
          <w:rFonts w:ascii="Arial" w:hAnsi="Arial" w:cs="Arial"/>
          <w:lang w:eastAsia="pt-BR" w:bidi="pt-BR"/>
        </w:rPr>
        <w:t xml:space="preserve">do presente, a fim de com </w:t>
      </w:r>
      <w:proofErr w:type="spellStart"/>
      <w:r w:rsidRPr="00725519">
        <w:rPr>
          <w:rFonts w:ascii="Arial" w:hAnsi="Arial" w:cs="Arial"/>
          <w:lang w:eastAsia="pt-BR" w:bidi="pt-BR"/>
        </w:rPr>
        <w:t>permissa</w:t>
      </w:r>
      <w:proofErr w:type="spellEnd"/>
      <w:r w:rsidRPr="00725519">
        <w:rPr>
          <w:rFonts w:ascii="Arial" w:hAnsi="Arial" w:cs="Arial"/>
          <w:lang w:eastAsia="pt-BR" w:bidi="pt-BR"/>
        </w:rPr>
        <w:t xml:space="preserve"> vênia, fazer chegar às mãos de </w:t>
      </w:r>
      <w:r w:rsidRPr="00725519">
        <w:rPr>
          <w:rFonts w:ascii="Arial" w:hAnsi="Arial" w:cs="Arial"/>
          <w:b/>
          <w:bCs/>
          <w:lang w:eastAsia="pt-BR" w:bidi="pt-BR"/>
        </w:rPr>
        <w:t>Vossa Excelência</w:t>
      </w:r>
      <w:r w:rsidRPr="00725519">
        <w:rPr>
          <w:rFonts w:ascii="Arial" w:hAnsi="Arial" w:cs="Arial"/>
          <w:lang w:eastAsia="pt-BR" w:bidi="pt-BR"/>
        </w:rPr>
        <w:t xml:space="preserve"> e extensivamente a todos os insignes legisladores que brilhantemente compõem esse singularíssimo </w:t>
      </w:r>
      <w:r w:rsidRPr="00725519">
        <w:rPr>
          <w:rFonts w:ascii="Arial" w:hAnsi="Arial" w:cs="Arial"/>
          <w:b/>
          <w:bCs/>
          <w:lang w:eastAsia="pt-BR" w:bidi="pt-BR"/>
        </w:rPr>
        <w:t>Poder Legislativo</w:t>
      </w:r>
      <w:r w:rsidRPr="00725519">
        <w:rPr>
          <w:rFonts w:ascii="Arial" w:hAnsi="Arial" w:cs="Arial"/>
          <w:lang w:eastAsia="pt-BR" w:bidi="pt-BR"/>
        </w:rPr>
        <w:t xml:space="preserve"> do município de </w:t>
      </w:r>
      <w:r w:rsidRPr="00725519">
        <w:rPr>
          <w:rFonts w:ascii="Arial" w:hAnsi="Arial" w:cs="Arial"/>
          <w:b/>
          <w:bCs/>
          <w:lang w:eastAsia="pt-BR" w:bidi="pt-BR"/>
        </w:rPr>
        <w:t>Cordeirópolis,</w:t>
      </w:r>
      <w:r w:rsidRPr="00725519">
        <w:rPr>
          <w:rFonts w:ascii="Arial" w:hAnsi="Arial" w:cs="Arial"/>
          <w:lang w:eastAsia="pt-BR" w:bidi="pt-BR"/>
        </w:rPr>
        <w:t xml:space="preserve"> o incluso Projeto de Lei Complementar, que</w:t>
      </w:r>
      <w:r w:rsidRPr="00725519">
        <w:rPr>
          <w:rFonts w:ascii="Arial" w:hAnsi="Arial" w:cs="Arial"/>
          <w:lang/>
        </w:rPr>
        <w:t xml:space="preserve"> </w:t>
      </w:r>
      <w:r w:rsidRPr="00725519">
        <w:rPr>
          <w:rFonts w:ascii="Arial" w:hAnsi="Arial" w:cs="Arial"/>
          <w:bCs/>
          <w:lang w:eastAsia="pt-BR" w:bidi="pt-BR"/>
        </w:rPr>
        <w:t>dispõe sobre alteração do Anexo I, Quadro Geral de Cargos e empregos públicos permanentes da Prefeitura Municipal de Cordeirópolis, Lei Complementar n° 141/2009, com posteriores alterações, conforme especifica e dá providencias correlatas.</w:t>
      </w:r>
    </w:p>
    <w:p w:rsidR="00725519" w:rsidRPr="00725519" w:rsidRDefault="00725519" w:rsidP="00725519">
      <w:pPr>
        <w:pStyle w:val="p5"/>
        <w:spacing w:line="100" w:lineRule="atLeast"/>
        <w:ind w:left="0" w:firstLine="0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t xml:space="preserve"> </w:t>
      </w: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eastAsia="CAAAAA+TimesNewRomanPSMT" w:hAnsi="Arial" w:cs="Arial"/>
          <w:lang/>
        </w:rPr>
      </w:pPr>
      <w:r w:rsidRPr="00725519">
        <w:rPr>
          <w:rFonts w:ascii="Arial" w:hAnsi="Arial" w:cs="Arial"/>
          <w:lang/>
        </w:rPr>
        <w:tab/>
        <w:t xml:space="preserve">O Projeto de Lei Complementar </w:t>
      </w:r>
      <w:proofErr w:type="spellStart"/>
      <w:r w:rsidRPr="00725519">
        <w:rPr>
          <w:rFonts w:ascii="Arial" w:hAnsi="Arial" w:cs="Arial"/>
          <w:lang/>
        </w:rPr>
        <w:t>assurgente</w:t>
      </w:r>
      <w:proofErr w:type="spellEnd"/>
      <w:r w:rsidRPr="00725519">
        <w:rPr>
          <w:rFonts w:ascii="Arial" w:hAnsi="Arial" w:cs="Arial"/>
          <w:lang/>
        </w:rPr>
        <w:t xml:space="preserve"> objetiva</w:t>
      </w:r>
      <w:r w:rsidRPr="00725519">
        <w:rPr>
          <w:rFonts w:ascii="Arial" w:hAnsi="Arial" w:cs="Arial"/>
          <w:lang w:eastAsia="pt-BR" w:bidi="pt-BR"/>
        </w:rPr>
        <w:t xml:space="preserve"> </w:t>
      </w:r>
      <w:r w:rsidRPr="00725519">
        <w:rPr>
          <w:rFonts w:ascii="Arial" w:eastAsia="CAAAAA+TimesNewRomanPSMT" w:hAnsi="Arial" w:cs="Arial"/>
          <w:lang/>
        </w:rPr>
        <w:t xml:space="preserve">alterar a carga horária de 30 (trinta) horas para 40 (quarenta) horas mensais do emprego público de </w:t>
      </w:r>
      <w:r w:rsidRPr="00725519">
        <w:rPr>
          <w:rFonts w:ascii="Arial" w:eastAsia="CAAAAA+TimesNewRomanPSMT" w:hAnsi="Arial" w:cs="Arial"/>
          <w:b/>
          <w:bCs/>
          <w:lang/>
        </w:rPr>
        <w:t>Técnico de Segurança do Trabalho</w:t>
      </w:r>
      <w:r w:rsidRPr="00725519">
        <w:rPr>
          <w:rFonts w:ascii="Arial" w:eastAsia="CAAAAA+TimesNewRomanPSMT" w:hAnsi="Arial" w:cs="Arial"/>
          <w:lang/>
        </w:rPr>
        <w:t xml:space="preserve">, tudo de conformidade com o </w:t>
      </w:r>
      <w:r w:rsidRPr="00725519">
        <w:rPr>
          <w:rFonts w:ascii="Arial" w:eastAsia="CAAAAA+TimesNewRomanPSMT" w:hAnsi="Arial" w:cs="Arial"/>
          <w:b/>
          <w:bCs/>
          <w:lang/>
        </w:rPr>
        <w:t>Auto de Infração nº 21.526.508.4 do Ministério do Trabalho emitido no dia 30/07/2018</w:t>
      </w:r>
      <w:r w:rsidRPr="00725519">
        <w:rPr>
          <w:rFonts w:ascii="Arial" w:eastAsia="CAAAAA+TimesNewRomanPSMT" w:hAnsi="Arial" w:cs="Arial"/>
          <w:lang/>
        </w:rPr>
        <w:t>, onde em sua ementa cita que o Técnico de Segurança do Trabalho tem jornada inferior a oito horas diária (atualmente a jornada é seis horas diárias).</w:t>
      </w: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eastAsia="CAAAAA+TimesNewRomanPSMT" w:hAnsi="Arial" w:cs="Arial"/>
          <w:lang/>
        </w:rPr>
      </w:pPr>
    </w:p>
    <w:p w:rsidR="00725519" w:rsidRDefault="00725519" w:rsidP="00725519">
      <w:pPr>
        <w:autoSpaceDE w:val="0"/>
        <w:spacing w:line="100" w:lineRule="atLeast"/>
        <w:jc w:val="both"/>
        <w:rPr>
          <w:rFonts w:ascii="Arial" w:eastAsia="CAAAAA+TimesNewRomanPSMT" w:hAnsi="Arial" w:cs="Arial"/>
          <w:lang/>
        </w:rPr>
      </w:pPr>
      <w:r w:rsidRPr="00725519">
        <w:rPr>
          <w:rFonts w:ascii="Arial" w:eastAsia="CAAAAA+TimesNewRomanPSMT" w:hAnsi="Arial" w:cs="Arial"/>
          <w:lang/>
        </w:rPr>
        <w:tab/>
        <w:t xml:space="preserve">Para perfeito esclarecimento do assunto faço juntar por copias o </w:t>
      </w:r>
      <w:r w:rsidRPr="00725519">
        <w:rPr>
          <w:rFonts w:ascii="Arial" w:eastAsia="CAAAAA+TimesNewRomanPSMT" w:hAnsi="Arial" w:cs="Arial"/>
          <w:b/>
          <w:bCs/>
          <w:lang/>
        </w:rPr>
        <w:t>AUTO DE INFRAÇÃO Nº 21.526.508-4</w:t>
      </w:r>
      <w:r>
        <w:rPr>
          <w:rFonts w:ascii="Arial" w:eastAsia="CAAAAA+TimesNewRomanPSMT" w:hAnsi="Arial" w:cs="Arial"/>
          <w:lang/>
        </w:rPr>
        <w:t>.</w:t>
      </w: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tab/>
      </w:r>
    </w:p>
    <w:p w:rsidR="00725519" w:rsidRPr="00725519" w:rsidRDefault="00725519" w:rsidP="00725519">
      <w:pPr>
        <w:tabs>
          <w:tab w:val="left" w:pos="1701"/>
        </w:tabs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b/>
          <w:bCs/>
          <w:lang/>
        </w:rPr>
        <w:t xml:space="preserve">          Senhor Presidente, Senhoras Vereadoras e Senhores Vereadores,</w:t>
      </w:r>
      <w:r w:rsidRPr="00725519">
        <w:rPr>
          <w:rFonts w:ascii="Arial" w:hAnsi="Arial" w:cs="Arial"/>
          <w:lang/>
        </w:rPr>
        <w:t xml:space="preserve"> estas são as razões que inspiraram a presente proposição e nos levaram a encaminhar o presente Projeto de Lei à consideração e deliberação dessa honrada </w:t>
      </w:r>
      <w:r w:rsidRPr="00725519">
        <w:rPr>
          <w:rFonts w:ascii="Arial" w:hAnsi="Arial" w:cs="Arial"/>
          <w:b/>
          <w:bCs/>
          <w:lang/>
        </w:rPr>
        <w:t>Casa Legislativa,</w:t>
      </w:r>
      <w:r w:rsidRPr="00725519">
        <w:rPr>
          <w:rFonts w:ascii="Arial" w:hAnsi="Arial" w:cs="Arial"/>
          <w:lang/>
        </w:rPr>
        <w:t xml:space="preserve"> no qual estou seguro de que os </w:t>
      </w:r>
      <w:r w:rsidRPr="00725519">
        <w:rPr>
          <w:rFonts w:ascii="Arial" w:hAnsi="Arial" w:cs="Arial"/>
          <w:b/>
          <w:bCs/>
          <w:lang/>
        </w:rPr>
        <w:t>Nobres Edis</w:t>
      </w:r>
      <w:r w:rsidRPr="00725519">
        <w:rPr>
          <w:rFonts w:ascii="Arial" w:hAnsi="Arial" w:cs="Arial"/>
          <w:lang/>
        </w:rPr>
        <w:t xml:space="preserve"> </w:t>
      </w:r>
      <w:proofErr w:type="gramStart"/>
      <w:r w:rsidRPr="00725519">
        <w:rPr>
          <w:rFonts w:ascii="Arial" w:hAnsi="Arial" w:cs="Arial"/>
          <w:lang/>
        </w:rPr>
        <w:t>haverão</w:t>
      </w:r>
      <w:proofErr w:type="gramEnd"/>
      <w:r w:rsidRPr="00725519">
        <w:rPr>
          <w:rFonts w:ascii="Arial" w:hAnsi="Arial" w:cs="Arial"/>
          <w:lang/>
        </w:rPr>
        <w:t xml:space="preserve"> emprestar o indispensável apoio.</w:t>
      </w:r>
    </w:p>
    <w:p w:rsidR="00725519" w:rsidRPr="00725519" w:rsidRDefault="00725519" w:rsidP="00725519">
      <w:pPr>
        <w:tabs>
          <w:tab w:val="left" w:pos="1701"/>
        </w:tabs>
        <w:autoSpaceDE w:val="0"/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tab/>
        <w:t xml:space="preserve">Sendo o que nos apresenta a relatar aos nobres </w:t>
      </w:r>
      <w:r w:rsidRPr="00725519">
        <w:rPr>
          <w:rFonts w:ascii="Arial" w:hAnsi="Arial" w:cs="Arial"/>
          <w:b/>
          <w:bCs/>
          <w:lang/>
        </w:rPr>
        <w:t xml:space="preserve">Edis </w:t>
      </w:r>
      <w:r w:rsidRPr="00725519">
        <w:rPr>
          <w:rFonts w:ascii="Arial" w:hAnsi="Arial" w:cs="Arial"/>
          <w:lang/>
        </w:rPr>
        <w:t xml:space="preserve">dessa </w:t>
      </w:r>
      <w:r w:rsidRPr="00725519">
        <w:rPr>
          <w:rFonts w:ascii="Arial" w:hAnsi="Arial" w:cs="Arial"/>
          <w:b/>
          <w:bCs/>
          <w:lang/>
        </w:rPr>
        <w:t>Casa de Leis</w:t>
      </w:r>
      <w:r w:rsidRPr="00725519">
        <w:rPr>
          <w:rFonts w:ascii="Arial" w:hAnsi="Arial" w:cs="Arial"/>
          <w:lang/>
        </w:rPr>
        <w:t xml:space="preserve">, por tudo o exposto, depois de acurada análise por parte </w:t>
      </w:r>
      <w:proofErr w:type="gramStart"/>
      <w:r w:rsidRPr="00725519">
        <w:rPr>
          <w:rFonts w:ascii="Arial" w:hAnsi="Arial" w:cs="Arial"/>
          <w:lang/>
        </w:rPr>
        <w:t xml:space="preserve">desse magnânimo </w:t>
      </w:r>
      <w:r w:rsidRPr="00725519">
        <w:rPr>
          <w:rFonts w:ascii="Arial" w:hAnsi="Arial" w:cs="Arial"/>
          <w:b/>
          <w:lang/>
        </w:rPr>
        <w:t>Poder</w:t>
      </w:r>
      <w:proofErr w:type="gramEnd"/>
      <w:r w:rsidRPr="00725519">
        <w:rPr>
          <w:rFonts w:ascii="Arial" w:hAnsi="Arial" w:cs="Arial"/>
          <w:b/>
          <w:lang/>
        </w:rPr>
        <w:t xml:space="preserve"> Legislativo</w:t>
      </w:r>
      <w:r w:rsidRPr="00725519">
        <w:rPr>
          <w:rFonts w:ascii="Arial" w:hAnsi="Arial" w:cs="Arial"/>
          <w:lang/>
        </w:rPr>
        <w:t>, em face da importância da matéria aqui tratada e desde já nos colocando à inteira disposição para qualquer outros esclarecimentos que se fizerem necessários.</w:t>
      </w:r>
    </w:p>
    <w:p w:rsidR="00725519" w:rsidRPr="00725519" w:rsidRDefault="00725519" w:rsidP="00725519">
      <w:pPr>
        <w:tabs>
          <w:tab w:val="left" w:pos="1701"/>
        </w:tabs>
        <w:autoSpaceDE w:val="0"/>
        <w:spacing w:line="100" w:lineRule="atLeast"/>
        <w:jc w:val="right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tab/>
      </w:r>
    </w:p>
    <w:p w:rsidR="00725519" w:rsidRDefault="00725519" w:rsidP="00725519">
      <w:pPr>
        <w:tabs>
          <w:tab w:val="left" w:pos="1701"/>
        </w:tabs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t xml:space="preserve">         Esperando, por conseguinte, que a propositura de Lei, seja examinada por </w:t>
      </w:r>
      <w:r w:rsidRPr="00725519">
        <w:rPr>
          <w:rFonts w:ascii="Arial" w:hAnsi="Arial" w:cs="Arial"/>
          <w:b/>
          <w:bCs/>
          <w:lang/>
        </w:rPr>
        <w:t>Vossa Excelência</w:t>
      </w:r>
      <w:r w:rsidRPr="00725519">
        <w:rPr>
          <w:rFonts w:ascii="Arial" w:hAnsi="Arial" w:cs="Arial"/>
          <w:lang/>
        </w:rPr>
        <w:t xml:space="preserve">, bem como pelos demais </w:t>
      </w:r>
      <w:r w:rsidRPr="00725519">
        <w:rPr>
          <w:rFonts w:ascii="Arial" w:hAnsi="Arial" w:cs="Arial"/>
          <w:b/>
          <w:bCs/>
          <w:lang/>
        </w:rPr>
        <w:t>Vereadores</w:t>
      </w:r>
      <w:r w:rsidRPr="00725519">
        <w:rPr>
          <w:rFonts w:ascii="Arial" w:hAnsi="Arial" w:cs="Arial"/>
          <w:lang/>
        </w:rPr>
        <w:t xml:space="preserve">, considerando que essa providência se faz </w:t>
      </w:r>
      <w:proofErr w:type="gramStart"/>
      <w:r w:rsidRPr="00725519">
        <w:rPr>
          <w:rFonts w:ascii="Arial" w:hAnsi="Arial" w:cs="Arial"/>
          <w:lang/>
        </w:rPr>
        <w:t>mister</w:t>
      </w:r>
      <w:proofErr w:type="gramEnd"/>
      <w:r w:rsidRPr="00725519">
        <w:rPr>
          <w:rFonts w:ascii="Arial" w:hAnsi="Arial" w:cs="Arial"/>
          <w:lang/>
        </w:rPr>
        <w:t xml:space="preserve"> incontinenti, dada à importância do teor da matéria aqui tratada e contando com o tirocínio e perspicácia dos ilustres Legisladores que compõem essa magnânima </w:t>
      </w:r>
      <w:r w:rsidRPr="00725519">
        <w:rPr>
          <w:rFonts w:ascii="Arial" w:hAnsi="Arial" w:cs="Arial"/>
          <w:b/>
          <w:lang/>
        </w:rPr>
        <w:t>Edilidade,</w:t>
      </w:r>
      <w:r w:rsidRPr="00725519">
        <w:rPr>
          <w:rFonts w:ascii="Arial" w:hAnsi="Arial" w:cs="Arial"/>
          <w:lang/>
        </w:rPr>
        <w:t xml:space="preserve"> esperamos a aprovação do presente projeto em epígrafe.</w:t>
      </w:r>
    </w:p>
    <w:p w:rsidR="00725519" w:rsidRPr="00725519" w:rsidRDefault="00725519" w:rsidP="00725519">
      <w:pPr>
        <w:autoSpaceDE w:val="0"/>
        <w:spacing w:line="100" w:lineRule="atLeast"/>
        <w:jc w:val="right"/>
        <w:rPr>
          <w:rFonts w:ascii="Arial" w:hAnsi="Arial" w:cs="Arial"/>
          <w:lang/>
        </w:rPr>
      </w:pPr>
      <w:proofErr w:type="gramStart"/>
      <w:r w:rsidRPr="00725519">
        <w:rPr>
          <w:rFonts w:ascii="Arial" w:hAnsi="Arial" w:cs="Arial"/>
          <w:lang/>
        </w:rPr>
        <w:t>continua</w:t>
      </w:r>
      <w:proofErr w:type="gramEnd"/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lastRenderedPageBreak/>
        <w:t xml:space="preserve">Mensagem nº </w:t>
      </w:r>
      <w:r w:rsidR="00160540">
        <w:rPr>
          <w:rFonts w:ascii="Arial" w:hAnsi="Arial" w:cs="Arial"/>
          <w:lang/>
        </w:rPr>
        <w:t>048/2018</w:t>
      </w:r>
      <w:r w:rsidRPr="00725519">
        <w:rPr>
          <w:rFonts w:ascii="Arial" w:hAnsi="Arial" w:cs="Arial"/>
          <w:lang/>
        </w:rPr>
        <w:tab/>
      </w:r>
      <w:r w:rsidRPr="00725519">
        <w:rPr>
          <w:rFonts w:ascii="Arial" w:hAnsi="Arial" w:cs="Arial"/>
          <w:lang/>
        </w:rPr>
        <w:tab/>
      </w:r>
      <w:r w:rsidRPr="00725519">
        <w:rPr>
          <w:rFonts w:ascii="Arial" w:hAnsi="Arial" w:cs="Arial"/>
          <w:lang/>
        </w:rPr>
        <w:tab/>
      </w:r>
      <w:r w:rsidRPr="00725519">
        <w:rPr>
          <w:rFonts w:ascii="Arial" w:hAnsi="Arial" w:cs="Arial"/>
          <w:lang/>
        </w:rPr>
        <w:tab/>
      </w:r>
      <w:r w:rsidRPr="00725519">
        <w:rPr>
          <w:rFonts w:ascii="Arial" w:hAnsi="Arial" w:cs="Arial"/>
          <w:lang/>
        </w:rPr>
        <w:tab/>
        <w:t xml:space="preserve">continuação </w:t>
      </w:r>
      <w:r w:rsidRPr="00725519">
        <w:rPr>
          <w:rFonts w:ascii="Arial" w:hAnsi="Arial" w:cs="Arial"/>
          <w:lang/>
        </w:rPr>
        <w:tab/>
      </w:r>
      <w:r w:rsidRPr="00725519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proofErr w:type="gramStart"/>
      <w:r>
        <w:rPr>
          <w:rFonts w:ascii="Arial" w:hAnsi="Arial" w:cs="Arial"/>
          <w:lang/>
        </w:rPr>
        <w:t xml:space="preserve">    </w:t>
      </w:r>
      <w:proofErr w:type="gramEnd"/>
      <w:r w:rsidRPr="00725519">
        <w:rPr>
          <w:rFonts w:ascii="Arial" w:hAnsi="Arial" w:cs="Arial"/>
          <w:lang/>
        </w:rPr>
        <w:t>fls.02</w:t>
      </w:r>
    </w:p>
    <w:p w:rsidR="00725519" w:rsidRPr="00725519" w:rsidRDefault="00725519" w:rsidP="00725519">
      <w:pPr>
        <w:tabs>
          <w:tab w:val="left" w:pos="1701"/>
        </w:tabs>
        <w:autoSpaceDE w:val="0"/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tabs>
          <w:tab w:val="left" w:pos="1701"/>
        </w:tabs>
        <w:autoSpaceDE w:val="0"/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="Arial" w:hAnsi="Arial" w:cs="Arial"/>
          <w:iCs/>
          <w:lang/>
        </w:rPr>
      </w:pPr>
      <w:r w:rsidRPr="00725519">
        <w:rPr>
          <w:rFonts w:ascii="Arial" w:hAnsi="Arial" w:cs="Arial"/>
          <w:iCs/>
          <w:lang/>
        </w:rPr>
        <w:tab/>
        <w:t xml:space="preserve">Concluindo, com o devido respeito, submeto o presente projeto de lei complementar à elevada apreciação dos Ilustres </w:t>
      </w:r>
      <w:r w:rsidRPr="00725519">
        <w:rPr>
          <w:rFonts w:ascii="Arial" w:hAnsi="Arial" w:cs="Arial"/>
          <w:b/>
          <w:bCs/>
          <w:iCs/>
          <w:lang/>
        </w:rPr>
        <w:t>Vereadores</w:t>
      </w:r>
      <w:r w:rsidRPr="00725519">
        <w:rPr>
          <w:rFonts w:ascii="Arial" w:hAnsi="Arial" w:cs="Arial"/>
          <w:iCs/>
          <w:lang/>
        </w:rPr>
        <w:t xml:space="preserve"> que integram esta </w:t>
      </w:r>
      <w:r w:rsidRPr="00725519">
        <w:rPr>
          <w:rFonts w:ascii="Arial" w:hAnsi="Arial" w:cs="Arial"/>
          <w:b/>
          <w:bCs/>
          <w:iCs/>
          <w:lang/>
        </w:rPr>
        <w:t>Casa Legislativa</w:t>
      </w:r>
      <w:r w:rsidRPr="00725519">
        <w:rPr>
          <w:rFonts w:ascii="Arial" w:hAnsi="Arial" w:cs="Arial"/>
          <w:iCs/>
          <w:lang/>
        </w:rPr>
        <w:t>, na esperança e certeza de que, após regular tramitação, seja o mesmo deliberado e aprovado em regime de urgência na devida forma regimental.</w:t>
      </w:r>
    </w:p>
    <w:p w:rsidR="00725519" w:rsidRPr="00725519" w:rsidRDefault="00725519" w:rsidP="00725519">
      <w:pPr>
        <w:jc w:val="both"/>
        <w:rPr>
          <w:rFonts w:ascii="Arial" w:hAnsi="Arial" w:cs="Arial"/>
          <w:lang w:eastAsia="pt-BR" w:bidi="pt-BR"/>
        </w:rPr>
      </w:pPr>
      <w:r w:rsidRPr="00725519">
        <w:rPr>
          <w:rFonts w:ascii="Arial" w:hAnsi="Arial" w:cs="Arial"/>
          <w:lang/>
        </w:rPr>
        <w:tab/>
      </w:r>
      <w:r w:rsidRPr="00725519">
        <w:rPr>
          <w:rFonts w:ascii="Arial" w:hAnsi="Arial" w:cs="Arial"/>
          <w:lang w:eastAsia="pt-BR" w:bidi="pt-BR"/>
        </w:rPr>
        <w:tab/>
      </w:r>
    </w:p>
    <w:p w:rsidR="00725519" w:rsidRPr="00725519" w:rsidRDefault="00725519" w:rsidP="00725519">
      <w:pPr>
        <w:tabs>
          <w:tab w:val="left" w:pos="1701"/>
        </w:tabs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725519">
        <w:rPr>
          <w:rFonts w:ascii="Arial" w:eastAsia="Times New Roman" w:hAnsi="Arial" w:cs="Arial"/>
          <w:lang w:eastAsia="ar-SA"/>
        </w:rPr>
        <w:t xml:space="preserve">           Certo de que </w:t>
      </w:r>
      <w:r w:rsidRPr="00725519">
        <w:rPr>
          <w:rFonts w:ascii="Arial" w:eastAsia="Times New Roman" w:hAnsi="Arial" w:cs="Arial"/>
          <w:b/>
          <w:bCs/>
          <w:lang w:eastAsia="ar-SA"/>
        </w:rPr>
        <w:t>Vossa Excelência</w:t>
      </w:r>
      <w:r w:rsidRPr="00725519">
        <w:rPr>
          <w:rFonts w:ascii="Arial" w:eastAsia="Times New Roman" w:hAnsi="Arial" w:cs="Arial"/>
          <w:lang w:eastAsia="ar-SA"/>
        </w:rPr>
        <w:t xml:space="preserve"> e demais pares dessa </w:t>
      </w:r>
      <w:r w:rsidRPr="00725519">
        <w:rPr>
          <w:rFonts w:ascii="Arial" w:eastAsia="Times New Roman" w:hAnsi="Arial" w:cs="Arial"/>
          <w:b/>
          <w:bCs/>
          <w:lang w:eastAsia="ar-SA"/>
        </w:rPr>
        <w:t>Egrégia Casa Legislativa,</w:t>
      </w:r>
      <w:r w:rsidRPr="00725519">
        <w:rPr>
          <w:rFonts w:ascii="Arial" w:eastAsia="Times New Roman" w:hAnsi="Arial" w:cs="Arial"/>
          <w:lang w:eastAsia="ar-SA"/>
        </w:rPr>
        <w:t xml:space="preserve"> saberão aquilatar a importância do projeto em tela, ficamos no aguardo de sua judiciosa manifestação e aproveitamos para incrustar ao ensejo nossos sinceros protestos de consideração e nímio apreço.</w:t>
      </w:r>
    </w:p>
    <w:p w:rsidR="00725519" w:rsidRPr="00725519" w:rsidRDefault="00725519" w:rsidP="00725519">
      <w:pPr>
        <w:spacing w:line="100" w:lineRule="atLeast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tab/>
      </w:r>
    </w:p>
    <w:p w:rsidR="00725519" w:rsidRPr="00725519" w:rsidRDefault="00725519" w:rsidP="00725519">
      <w:pPr>
        <w:spacing w:line="100" w:lineRule="atLeast"/>
        <w:jc w:val="both"/>
        <w:rPr>
          <w:rFonts w:ascii="Arial" w:hAnsi="Arial" w:cs="Arial"/>
          <w:lang/>
        </w:rPr>
      </w:pPr>
      <w:r w:rsidRPr="00725519">
        <w:rPr>
          <w:rFonts w:ascii="Arial" w:hAnsi="Arial" w:cs="Arial"/>
          <w:lang/>
        </w:rPr>
        <w:tab/>
        <w:t>Atenciosamente,</w:t>
      </w:r>
    </w:p>
    <w:p w:rsidR="00725519" w:rsidRPr="00725519" w:rsidRDefault="00725519" w:rsidP="00725519">
      <w:pPr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spacing w:line="100" w:lineRule="atLeast"/>
        <w:jc w:val="both"/>
        <w:rPr>
          <w:rFonts w:ascii="Arial" w:hAnsi="Arial" w:cs="Arial"/>
          <w:lang/>
        </w:rPr>
      </w:pPr>
    </w:p>
    <w:p w:rsidR="00725519" w:rsidRPr="00725519" w:rsidRDefault="00725519" w:rsidP="00725519">
      <w:pPr>
        <w:spacing w:line="100" w:lineRule="atLeast"/>
        <w:jc w:val="center"/>
        <w:rPr>
          <w:rFonts w:ascii="Arial" w:hAnsi="Arial" w:cs="Arial"/>
          <w:b/>
          <w:bCs/>
          <w:lang/>
        </w:rPr>
      </w:pPr>
      <w:r w:rsidRPr="00725519">
        <w:rPr>
          <w:rFonts w:ascii="Arial" w:hAnsi="Arial" w:cs="Arial"/>
          <w:b/>
          <w:bCs/>
          <w:lang/>
        </w:rPr>
        <w:t>José Adinan Ortolan</w:t>
      </w:r>
    </w:p>
    <w:p w:rsidR="00725519" w:rsidRPr="00725519" w:rsidRDefault="00725519" w:rsidP="00725519">
      <w:pPr>
        <w:spacing w:line="100" w:lineRule="atLeast"/>
        <w:jc w:val="center"/>
        <w:rPr>
          <w:rFonts w:ascii="Arial" w:hAnsi="Arial" w:cs="Arial"/>
          <w:b/>
          <w:bCs/>
          <w:lang/>
        </w:rPr>
      </w:pPr>
      <w:r w:rsidRPr="00725519">
        <w:rPr>
          <w:rFonts w:ascii="Arial" w:hAnsi="Arial" w:cs="Arial"/>
          <w:b/>
          <w:bCs/>
          <w:lang/>
        </w:rPr>
        <w:t>Prefeito Municipal de Cordeirópolis</w:t>
      </w:r>
    </w:p>
    <w:p w:rsidR="00725519" w:rsidRPr="00725519" w:rsidRDefault="00725519" w:rsidP="00725519">
      <w:pPr>
        <w:spacing w:line="100" w:lineRule="atLeast"/>
        <w:jc w:val="center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spacing w:line="100" w:lineRule="atLeast"/>
        <w:jc w:val="center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spacing w:line="100" w:lineRule="atLeast"/>
        <w:jc w:val="center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spacing w:line="100" w:lineRule="atLeast"/>
        <w:jc w:val="center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spacing w:line="100" w:lineRule="atLeast"/>
        <w:jc w:val="center"/>
        <w:rPr>
          <w:rFonts w:ascii="Arial" w:hAnsi="Arial" w:cs="Arial"/>
          <w:b/>
          <w:bCs/>
          <w:lang/>
        </w:rPr>
      </w:pP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b/>
          <w:lang w:eastAsia="pt-BR" w:bidi="pt-BR"/>
        </w:rPr>
      </w:pPr>
      <w:r w:rsidRPr="00725519">
        <w:rPr>
          <w:rFonts w:ascii="Arial" w:hAnsi="Arial" w:cs="Arial"/>
          <w:b/>
          <w:lang w:eastAsia="pt-BR" w:bidi="pt-BR"/>
        </w:rPr>
        <w:t xml:space="preserve">Ao </w:t>
      </w: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b/>
          <w:lang w:eastAsia="pt-BR" w:bidi="pt-BR"/>
        </w:rPr>
      </w:pPr>
      <w:r w:rsidRPr="00725519">
        <w:rPr>
          <w:rFonts w:ascii="Arial" w:hAnsi="Arial" w:cs="Arial"/>
          <w:b/>
          <w:lang w:eastAsia="pt-BR" w:bidi="pt-BR"/>
        </w:rPr>
        <w:t>Excelentíssimo Senhor</w:t>
      </w:r>
    </w:p>
    <w:p w:rsidR="00725519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b/>
          <w:lang w:eastAsia="pt-BR" w:bidi="pt-BR"/>
        </w:rPr>
      </w:pPr>
      <w:r w:rsidRPr="00725519">
        <w:rPr>
          <w:rFonts w:ascii="Arial" w:hAnsi="Arial" w:cs="Arial"/>
          <w:b/>
          <w:lang w:eastAsia="pt-BR" w:bidi="pt-BR"/>
        </w:rPr>
        <w:t>Vereador Laerte Lourenço</w:t>
      </w:r>
    </w:p>
    <w:p w:rsidR="0048494B" w:rsidRPr="00725519" w:rsidRDefault="00725519" w:rsidP="00725519">
      <w:pPr>
        <w:autoSpaceDE w:val="0"/>
        <w:spacing w:line="100" w:lineRule="atLeast"/>
        <w:jc w:val="both"/>
        <w:rPr>
          <w:rFonts w:ascii="Arial" w:hAnsi="Arial" w:cs="Arial"/>
          <w:b/>
          <w:lang w:eastAsia="pt-BR" w:bidi="pt-BR"/>
        </w:rPr>
      </w:pPr>
      <w:r w:rsidRPr="00725519">
        <w:rPr>
          <w:rFonts w:ascii="Arial" w:hAnsi="Arial" w:cs="Arial"/>
          <w:b/>
          <w:lang w:eastAsia="pt-BR" w:bidi="pt-BR"/>
        </w:rPr>
        <w:t>Presidente da C</w:t>
      </w:r>
      <w:r>
        <w:rPr>
          <w:rFonts w:ascii="Arial" w:hAnsi="Arial" w:cs="Arial"/>
          <w:b/>
          <w:lang w:eastAsia="pt-BR" w:bidi="pt-BR"/>
        </w:rPr>
        <w:t>âmara Municipal de Cordeirópolis</w:t>
      </w:r>
    </w:p>
    <w:sectPr w:rsidR="0048494B" w:rsidRPr="00725519">
      <w:footnotePr>
        <w:pos w:val="beneathText"/>
      </w:footnotePr>
      <w:pgSz w:w="11905" w:h="16837"/>
      <w:pgMar w:top="2835" w:right="850" w:bottom="794" w:left="1587" w:header="720" w:footer="79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MS Mincho"/>
    <w:charset w:val="00"/>
    <w:family w:val="roman"/>
    <w:pitch w:val="variable"/>
    <w:sig w:usb0="00000001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AAAA+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C4EC2"/>
    <w:rsid w:val="00041A47"/>
    <w:rsid w:val="00160540"/>
    <w:rsid w:val="00265CAA"/>
    <w:rsid w:val="0048494B"/>
    <w:rsid w:val="00725519"/>
    <w:rsid w:val="009E2127"/>
    <w:rsid w:val="00CC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DejaVu Serif" w:eastAsia="DejaVu Sans" w:hAnsi="DejaVu Serif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rsid w:val="00725519"/>
    <w:pPr>
      <w:spacing w:before="280" w:after="280"/>
    </w:pPr>
    <w:rPr>
      <w:color w:val="000000"/>
    </w:rPr>
  </w:style>
  <w:style w:type="paragraph" w:customStyle="1" w:styleId="p5">
    <w:name w:val="p5"/>
    <w:basedOn w:val="Normal"/>
    <w:rsid w:val="00725519"/>
    <w:pPr>
      <w:tabs>
        <w:tab w:val="left" w:pos="1360"/>
      </w:tabs>
      <w:spacing w:line="240" w:lineRule="atLeast"/>
      <w:ind w:left="1440" w:firstLine="129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anapaula</cp:lastModifiedBy>
  <cp:revision>2</cp:revision>
  <cp:lastPrinted>2018-10-30T18:22:00Z</cp:lastPrinted>
  <dcterms:created xsi:type="dcterms:W3CDTF">2019-03-13T17:05:00Z</dcterms:created>
  <dcterms:modified xsi:type="dcterms:W3CDTF">2019-03-13T17:05:00Z</dcterms:modified>
</cp:coreProperties>
</file>