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BD" w:rsidRPr="0041347C" w:rsidRDefault="0041347C" w:rsidP="0041347C">
      <w:pPr>
        <w:spacing w:line="240" w:lineRule="auto"/>
        <w:ind w:firstLine="0"/>
        <w:contextualSpacing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41347C">
        <w:rPr>
          <w:rFonts w:asciiTheme="majorHAnsi" w:hAnsiTheme="majorHAnsi" w:cs="Arial"/>
          <w:b/>
          <w:sz w:val="24"/>
          <w:szCs w:val="24"/>
          <w:u w:val="single"/>
        </w:rPr>
        <w:t xml:space="preserve">Resolução nº 4, de 14 de junho de 2018. </w:t>
      </w:r>
    </w:p>
    <w:p w:rsidR="0041347C" w:rsidRPr="0041347C" w:rsidRDefault="0041347C" w:rsidP="00AE6F6E">
      <w:pPr>
        <w:spacing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055DBD" w:rsidRPr="0041347C" w:rsidRDefault="00055DBD" w:rsidP="003012DF">
      <w:pPr>
        <w:spacing w:line="240" w:lineRule="auto"/>
        <w:ind w:left="4536" w:firstLine="0"/>
        <w:contextualSpacing/>
        <w:rPr>
          <w:rFonts w:asciiTheme="majorHAnsi" w:hAnsiTheme="majorHAnsi" w:cs="Arial"/>
          <w:b/>
          <w:sz w:val="24"/>
          <w:szCs w:val="24"/>
        </w:rPr>
      </w:pPr>
      <w:r w:rsidRPr="0041347C">
        <w:rPr>
          <w:rFonts w:asciiTheme="majorHAnsi" w:hAnsiTheme="majorHAnsi" w:cs="Arial"/>
          <w:b/>
          <w:sz w:val="24"/>
          <w:szCs w:val="24"/>
        </w:rPr>
        <w:t>Dispõe sobre a instituição do Regime de Adiantamento para despesas de viagem e de pronto pagamento</w:t>
      </w:r>
      <w:r w:rsidR="00AE6F6E" w:rsidRPr="0041347C">
        <w:rPr>
          <w:rFonts w:asciiTheme="majorHAnsi" w:hAnsiTheme="majorHAnsi" w:cs="Arial"/>
          <w:b/>
          <w:sz w:val="24"/>
          <w:szCs w:val="24"/>
        </w:rPr>
        <w:t>, na Câmara Municipal de Cordeirópolis, e dá outras providências</w:t>
      </w:r>
      <w:r w:rsidRPr="0041347C">
        <w:rPr>
          <w:rFonts w:asciiTheme="majorHAnsi" w:hAnsiTheme="majorHAnsi" w:cs="Arial"/>
          <w:b/>
          <w:sz w:val="24"/>
          <w:szCs w:val="24"/>
        </w:rPr>
        <w:t>.</w:t>
      </w:r>
    </w:p>
    <w:p w:rsidR="00AE6F6E" w:rsidRPr="0041347C" w:rsidRDefault="00AE6F6E" w:rsidP="00AE6F6E">
      <w:pPr>
        <w:spacing w:line="240" w:lineRule="auto"/>
        <w:ind w:left="3969" w:firstLine="0"/>
        <w:contextualSpacing/>
        <w:rPr>
          <w:rFonts w:asciiTheme="majorHAnsi" w:hAnsiTheme="majorHAnsi" w:cs="Arial"/>
          <w:sz w:val="24"/>
          <w:szCs w:val="24"/>
        </w:rPr>
      </w:pPr>
    </w:p>
    <w:p w:rsidR="00055DBD" w:rsidRPr="0041347C" w:rsidRDefault="0041347C" w:rsidP="0041347C">
      <w:pPr>
        <w:shd w:val="clear" w:color="auto" w:fill="FFFFFF"/>
        <w:spacing w:line="240" w:lineRule="auto"/>
        <w:ind w:firstLine="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O PRESIDENTE DA CÂMARA MUNICIPAL:</w:t>
      </w:r>
    </w:p>
    <w:p w:rsidR="0041347C" w:rsidRPr="0041347C" w:rsidRDefault="0041347C" w:rsidP="0041347C">
      <w:pPr>
        <w:shd w:val="clear" w:color="auto" w:fill="FFFFFF"/>
        <w:spacing w:line="240" w:lineRule="auto"/>
        <w:ind w:firstLine="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41347C" w:rsidRPr="0041347C" w:rsidRDefault="0041347C" w:rsidP="0041347C">
      <w:pPr>
        <w:shd w:val="clear" w:color="auto" w:fill="FFFFFF"/>
        <w:spacing w:line="240" w:lineRule="auto"/>
        <w:ind w:firstLine="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FAZ SABER que a Câmara Municipal aprovou e ele promulga a seguinte Resolução:</w:t>
      </w:r>
    </w:p>
    <w:p w:rsidR="00AE6F6E" w:rsidRPr="0041347C" w:rsidRDefault="00AE6F6E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  <w:r w:rsidRPr="0041347C">
        <w:rPr>
          <w:rFonts w:asciiTheme="majorHAnsi" w:hAnsiTheme="majorHAnsi" w:cs="Arial"/>
          <w:b/>
          <w:sz w:val="24"/>
          <w:szCs w:val="24"/>
        </w:rPr>
        <w:t>CAPÍTULO I</w:t>
      </w:r>
    </w:p>
    <w:p w:rsidR="00055DBD" w:rsidRPr="0041347C" w:rsidRDefault="00055DBD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  <w:r w:rsidRPr="0041347C">
        <w:rPr>
          <w:rFonts w:asciiTheme="majorHAnsi" w:hAnsiTheme="majorHAnsi" w:cs="Arial"/>
          <w:b/>
          <w:sz w:val="24"/>
          <w:szCs w:val="24"/>
        </w:rPr>
        <w:t>DO ADIANTAMENTO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1º  O regime de adiantamento consiste na entrega de dinheiro a servidores públicos precedida de empenhamento na dotação orçamentária própria, a fim de que este realize despesas que não possam ou não convenham se subordinar ao regime comum de aplicação devido ás suas características.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§ 1º Não se fará adiantamento a servidor público em alcance nem à responsável por dois adiantamentos.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§ 2º Não se fará adiantamento em nome de agente político, somente em nome de servidor efetivo ou comissionado.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   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2º  Poderão se realizar em regime de adiantamento:</w:t>
      </w:r>
    </w:p>
    <w:p w:rsidR="00802245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a)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extraordinárias e urgentes;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b) viagens a serviço desta Casa Legislativa</w:t>
      </w:r>
      <w:r w:rsidR="00EA2799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de interesse público municipal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c)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eventuais despesas com refeições</w:t>
      </w:r>
      <w:r w:rsidR="00EA2799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de servidor público efetivo ocupante do emprego de motorista nesta Casa Legislativa;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d)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com transportes;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e)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judiciais;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f) de Comissões</w:t>
      </w:r>
      <w:r w:rsidR="00EA2799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 com recepção de autoridades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g) miúdas e pronto pagamento;</w:t>
      </w:r>
    </w:p>
    <w:p w:rsidR="00055DBD" w:rsidRPr="0041347C" w:rsidRDefault="00055DBD" w:rsidP="00802245">
      <w:pPr>
        <w:shd w:val="clear" w:color="auto" w:fill="FFFFFF"/>
        <w:ind w:firstLine="539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h)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excepcionais, devidamente justificadas e autorizadas pela autoridade competente;</w:t>
      </w:r>
    </w:p>
    <w:p w:rsidR="00802245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§ 1º  Considera-se despesa miúda e de pronto pagamento, aquela cujo valor não exceda a 5% (cinco por cento) do limite legal para realização de compras com dispensa de licitação, conforme artigo 24, inciso II, da Lei Federal nº 8.666/93.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§ 2º  O limite fixado no parágrafo anterior poderá ser reduzido se caso houver necessidade.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lastRenderedPageBreak/>
        <w:t>§ 3º  Não são passíveis de aquisição como despesa miúda e de pronto pagamento, os bens de uso ou consumo  e serviços portadores de contrato em plena vigência ou que constem em Almoxarifado.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3º  Será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mensalmente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liberado  um adiantamento de despesas de viagens, e 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um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para despesas miúdas e de pronto pagamento e demais citadas no artigo 2° desta Resolução. </w:t>
      </w:r>
    </w:p>
    <w:p w:rsidR="00802245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§ 1º  O adiantamento para despesas de viagens cobrirá gastos com as refeições, demais tipo de alimentação e bebidas, exceto as de teor alcoólico.</w:t>
      </w:r>
    </w:p>
    <w:p w:rsidR="00802245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91729B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</w:t>
      </w:r>
      <w:r w:rsidR="0091729B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2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º Estes adiantamentos podem ser utilizados </w:t>
      </w:r>
      <w:r w:rsidR="0091729B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por terceiros, desde que tenham relação com as atividades </w:t>
      </w:r>
      <w:proofErr w:type="spellStart"/>
      <w:r w:rsidR="0091729B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camarárias</w:t>
      </w:r>
      <w:proofErr w:type="spellEnd"/>
      <w:r w:rsidR="0091729B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 com o objetivo da solicitação.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4º Os adiantamentos de despesas discriminados no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s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artigo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s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2º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 3º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, serão mensais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 deverão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: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§ 1º </w:t>
      </w:r>
      <w:r w:rsidR="0091729B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Constar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em nome de responsável designado pelo Presidente da Câmara através de portaria.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§ 2º  Os recursos dos adiantamentos mensais devem estar disponíveis no  primeiro dia útil do mês.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5º A presente Resolução deverá ser regulamentada através da edição de Ato da Mesa, o qual especificará o limite das importâncias a serem disponibilizadas, a designação de funcionários do Poder Legislativo autorizados a recebê-las.</w:t>
      </w:r>
    </w:p>
    <w:p w:rsidR="00802245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Art. 6º 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No caso de viagens para fora do Estado de São Paulo, ou mesmo para cidades metropolitanas de duração maior que um dia, se for necessário valor a maior do estipulado neste artigo será facultada a análise e aprovação do ordenador de despesas da Câmara Municipal de Cordeirópolis.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Art. </w:t>
      </w:r>
      <w:r w:rsidR="00802245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7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º  Os adiantamentos que constam nesta Resolução deverão ser autorizados pelo Presidente da Câmara, respeitados os limites da sua competência.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7º Os pagamentos efetuados a modo de adiantamento serão realizados através de cheques nominais a serem descontados no estabelecimento bancário onde se encontra a conta específica da Câmara Municipal de Cordeirópolis.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Art. 8º Os responsáveis por quaisquer </w:t>
      </w:r>
      <w:r w:rsidR="00E8091E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adiantamentos depositarão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, em seu nome, os recursos não utilizados do numerário recebido na conta bancária da Câma</w:t>
      </w:r>
      <w:r w:rsidR="00EA2799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ra Municipal de Cordeirópolis, preservando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o comprovante para ser anexado à Prestações de Contas. 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Art. 9º  As prestações de contas serão efetuadas segundo instruções expedidas e modelos aprovados pelo Presidente desta Câmara Municipal.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Parágrafo único.  Em relação a cada documento de despesa constará na prestação de contas a identificação de quem efetivamente realizou o gasto, ainda que não seja o responsável pelo adiantamento, bem como a identificação do seu ordenador, quando for o caso.</w:t>
      </w:r>
    </w:p>
    <w:p w:rsidR="00802245" w:rsidRPr="0041347C" w:rsidRDefault="00802245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</w:p>
    <w:p w:rsidR="0041347C" w:rsidRDefault="0041347C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</w:p>
    <w:p w:rsidR="00055DBD" w:rsidRPr="0041347C" w:rsidRDefault="00055DBD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  <w:r w:rsidRPr="0041347C">
        <w:rPr>
          <w:rFonts w:asciiTheme="majorHAnsi" w:hAnsiTheme="majorHAnsi" w:cs="Arial"/>
          <w:b/>
          <w:sz w:val="24"/>
          <w:szCs w:val="24"/>
        </w:rPr>
        <w:t>CAPÍTULO II</w:t>
      </w:r>
    </w:p>
    <w:p w:rsidR="00055DBD" w:rsidRPr="0041347C" w:rsidRDefault="00055DBD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  <w:r w:rsidRPr="0041347C">
        <w:rPr>
          <w:rFonts w:asciiTheme="majorHAnsi" w:hAnsiTheme="majorHAnsi" w:cs="Arial"/>
          <w:b/>
          <w:sz w:val="24"/>
          <w:szCs w:val="24"/>
        </w:rPr>
        <w:t>PRESTAÇÃO DE CONTAS</w:t>
      </w:r>
    </w:p>
    <w:p w:rsidR="00055DBD" w:rsidRPr="0041347C" w:rsidRDefault="00055DBD" w:rsidP="00AE6F6E">
      <w:pPr>
        <w:spacing w:line="240" w:lineRule="auto"/>
        <w:contextualSpacing/>
        <w:jc w:val="center"/>
        <w:outlineLvl w:val="2"/>
        <w:rPr>
          <w:rFonts w:asciiTheme="majorHAnsi" w:hAnsiTheme="majorHAnsi" w:cs="Arial"/>
          <w:b/>
          <w:sz w:val="24"/>
          <w:szCs w:val="24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10  O responsável pelo adiantamento é obrigado à prestação de contas de sua aplicação, nos seguintes prazos:</w:t>
      </w:r>
    </w:p>
    <w:p w:rsidR="00802245" w:rsidRPr="0041347C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I - No último dia do mês de competência para os adiantamentos para despesas miúdas e pronto</w:t>
      </w:r>
      <w:r w:rsidR="00A65B60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 para as despesas de viagens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.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Parágrafo único. Todas as prestações de contas devem estar encerradas até o dia 23 de dezembro.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11  As prestações de contas serão juntadas ao processo correspondente ao adiantamento, e serão examinados pelo Controlador Interno, sob o aspecto contábil e legal, posteriormente, emitindo parecer sobre o respectivo processo.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12  Os documentos que, pelas suas reduzidas dimensões, dificultem a montagem dos processos, deverão ser colocadas em folhas de tamanho maior, respeitadas, entretanto, as possíveis anotações no verso.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13  Os adiantamentos não poderão ter aplicação diferente daquela prevista na respectiva requisição, devendo as despesas se enquadrarem nas dotações e itens orçamentários próprios.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14  Não será julgada legal a comprovação de pagamentos feitos anteriores a do pagamento do adiantamento.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15  Após o exame e apreciação dos processos de prestação de contas, o Controlador Interno poderá, se necessário, convocar o responsável pelo adiantamento para prestação de esclarecimentos de dúvidas ou irregularidades surgidas.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Parágrafo Único - Se o interessado não atender o pedido de esclarecimento no prazo de 3 (três) dias, o fato será comunicado ao Presidente da Câmara Municipal, sustado o adiantamento e para as posteriores devidas providências a serem tomadas.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16  No caso dos esclarecimentos não forem suficientes ou não prestados, poderá o Controlador Interno declarar as despesas como irregulares, determinando que o responsável promova o recolhimento de valor igual à soma dos comprovantes irregulares no prazo máximo de 48 horas.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17  Cada adiantamento corresponderá uma prestação de contas, constituída de comprovante</w:t>
      </w:r>
      <w:r w:rsidR="00A65B60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s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, quitados e revistos nos quesitos desta Resolução, do comprovante de recolhimento do saldo.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1º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Os comprovantes das despesas realizadas deverão consistir: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lastRenderedPageBreak/>
        <w:t>I</w:t>
      </w:r>
      <w:r w:rsidR="0041347C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-</w:t>
      </w:r>
      <w:r w:rsidR="0041347C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Nota Fiscal de venda, emitida por comerciante, que conste número de inscrição, a data, nome d Câmara Municipal de Cordeirópolis, espécie e quantidade da mercadoria, preço unitário  e global, ou de recibo conforme a Lei;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II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- Fatura e duplicata quitada, acompanhada das respectivas notas fiscais;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III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- Cupom Fiscal 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2º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Nas despesas com viagens, os comprovantes deverão conter, se mais pessoas, o nome de cada uma e finalidade. 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§ 3º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Em casos de comprovantes impressos, constar declaração constando as informações de nome e finalidade.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4º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No caso de apresentação de notas fiscais simples ou cupons fiscais sem as devidas descrições necessárias, deverá o responsável pelo adiantamento promover as devidas informações por meio de declaração.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18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O responsável pela aplicação do adiantamento não poderá pagar a si próprio ou parente de segundo grau.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1º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Os recibos, notas fiscais, faturas e outros comprovantes de despesa devem ser passados em nome da Câmara Municipal de Cordeirópolis por quem prestou os serviços ou forneceu os produtos com o seu respectivo CNPJ.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2º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Em cada documento comprobatório de despesa deverá ser atestado que os serviços ou produtos foram prestados ou que o material foi entregue.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§ 3º Os documentos devem ser visados pela autoridade imediatamente superior ao responsável pelo adiantamento.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§ 4º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Não serão considerados documentos que apresentem rasuras, emendas ou alterações que prejudiquem a clareza e a exatidão.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19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Na ocorrência de aquisição de material permanente, pelo sistema de adiantamento de despesas miúdas e de pronto pagamento, deverá constar no processo de prestação de contas a declaração de que os bens foram escriturados no patrimônio da Câmara pelo setor responsável.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20 Nas compras feitas por recursos do numerário proveniente do adiantamento de despesas miúdas e de pronto pagamento, deverão ser apresentados 3 (três) orçamentos, e se caso não for possível, apresentar a justificativa.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21 É vedado o fracionamento de um mesmo tipo ou lote de aquisição, ou de um mesmo serviço de caráter continuado.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22 Nos pagamentos de prestação de serviços, observar-se-ão os encargos tributários, conforme legislação.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lastRenderedPageBreak/>
        <w:t>Art. 23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As prestações de contas prezarão pelo exame dos seguintes aspectos:</w:t>
      </w:r>
    </w:p>
    <w:p w:rsidR="00A65B60" w:rsidRPr="0041347C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ab/>
        <w:t>I - exatidão de valores;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ab/>
        <w:t>II - propriedade das cotações;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ab/>
        <w:t>III - obediência contábil, financeira e legal;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ab/>
        <w:t>IV - finalidade e justificativa da despesa.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  <w:t>DAS MULTAS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Art. 24 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Ao responsável que não prestar contas do adiantamento nos prazos estabelecidos em  Resolução será aplicada multa de 5%  (cinco por cento) ao mês, calculados sobre o total do adiantamento, descontados em folha de pagamento.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Art. 25 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Além disso, se o responsável pelo adiantamento não apresentar a prestação de contas até 30 dias após o estipulado por esta Resolução, será comunicado ao Presidente da Câmara, que poderá determinar instauração de inquérito administrativo.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7041B4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26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  A realização de gastos em desacordo com a classificação orçamentária ou com desatendimento das normas legais, especialmente as que disciplinam a realização da despesa pública e das licitações, importará em responsabilidade administrativa e ressarcimento ao erário, e multa de 5% sobre o valor do numerário, descontados em folha de pagamento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  <w:t>DISPOSIÇÕES FINAIS</w:t>
      </w: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</w:p>
    <w:p w:rsidR="00055DBD" w:rsidRPr="0041347C" w:rsidRDefault="007041B4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27</w:t>
      </w:r>
      <w:r w:rsidR="00055DBD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O disposto na Resolução aplica-se integralmente na Câmara Municipal.</w:t>
      </w:r>
    </w:p>
    <w:p w:rsidR="00FE6522" w:rsidRPr="0041347C" w:rsidRDefault="00FE6522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FE6522" w:rsidRPr="0041347C" w:rsidRDefault="00FE6522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28  As despesas decorrentes com a apresentação da presente Resolução, correrão por verba própria, consignadas no orçamento vigen</w:t>
      </w:r>
      <w:r w:rsidR="00C665D1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te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, suplementadas, se necessário.</w:t>
      </w:r>
    </w:p>
    <w:p w:rsidR="00FE6522" w:rsidRPr="0041347C" w:rsidRDefault="00FE6522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055DBD" w:rsidRPr="0041347C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Art. 2</w:t>
      </w:r>
      <w:r w:rsidR="00FE6522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9  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Esta Resolução entra em vigor na data de sua publicação, revogadas as disposições em contrário, especialmente a Resolução nº 3, de 20 de agosto de 2014</w:t>
      </w:r>
      <w:r w:rsidR="00FE6522"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e suas alterações</w:t>
      </w:r>
      <w:r w:rsidRPr="0041347C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.</w:t>
      </w:r>
    </w:p>
    <w:p w:rsidR="00C665D1" w:rsidRPr="0041347C" w:rsidRDefault="00C665D1" w:rsidP="00C665D1">
      <w:pPr>
        <w:shd w:val="clear" w:color="auto" w:fill="FFFFFF"/>
        <w:spacing w:line="240" w:lineRule="auto"/>
        <w:ind w:firstLine="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C665D1" w:rsidRPr="0041347C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C665D1" w:rsidRPr="003012DF" w:rsidRDefault="0041347C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3012D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Câmara Municipal de </w:t>
      </w:r>
      <w:r w:rsidR="00C665D1" w:rsidRPr="003012D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Cordeirópolis, </w:t>
      </w:r>
      <w:r w:rsidRPr="003012D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14</w:t>
      </w:r>
      <w:r w:rsidR="00C665D1" w:rsidRPr="003012D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de </w:t>
      </w:r>
      <w:r w:rsidRPr="003012D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junho </w:t>
      </w:r>
      <w:r w:rsidR="00C665D1" w:rsidRPr="003012D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de 2018.</w:t>
      </w:r>
    </w:p>
    <w:p w:rsidR="00931736" w:rsidRPr="003012DF" w:rsidRDefault="00931736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C665D1" w:rsidRPr="003012DF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C665D1" w:rsidRPr="003012DF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</w:p>
    <w:p w:rsidR="00C665D1" w:rsidRPr="003012DF" w:rsidRDefault="00C665D1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  <w:r w:rsidRPr="003012DF"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  <w:t>Laerte Lourenço</w:t>
      </w:r>
    </w:p>
    <w:p w:rsidR="00C665D1" w:rsidRPr="003012DF" w:rsidRDefault="00C665D1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  <w:r w:rsidRPr="003012DF"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  <w:t>Presidente</w:t>
      </w:r>
    </w:p>
    <w:p w:rsidR="0041347C" w:rsidRPr="003012DF" w:rsidRDefault="0041347C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</w:p>
    <w:p w:rsidR="0041347C" w:rsidRPr="003012DF" w:rsidRDefault="0041347C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t-BR"/>
        </w:rPr>
      </w:pPr>
    </w:p>
    <w:p w:rsidR="0041347C" w:rsidRPr="003012DF" w:rsidRDefault="0041347C" w:rsidP="0041347C">
      <w:pPr>
        <w:shd w:val="clear" w:color="auto" w:fill="FFFFFF"/>
        <w:spacing w:line="240" w:lineRule="auto"/>
        <w:ind w:right="140"/>
        <w:jc w:val="center"/>
        <w:rPr>
          <w:rFonts w:asciiTheme="majorHAnsi" w:hAnsiTheme="majorHAnsi" w:cs="Arial"/>
          <w:bCs/>
          <w:color w:val="000000"/>
          <w:sz w:val="24"/>
          <w:szCs w:val="24"/>
        </w:rPr>
      </w:pPr>
      <w:r w:rsidRPr="003012DF">
        <w:rPr>
          <w:rFonts w:asciiTheme="majorHAnsi" w:hAnsiTheme="majorHAnsi" w:cs="Arial"/>
          <w:bCs/>
          <w:color w:val="000000"/>
          <w:sz w:val="24"/>
          <w:szCs w:val="24"/>
        </w:rPr>
        <w:t>Publicada na Câmara Municipal de Cordeirópolis, em 14 de junho de 2018.</w:t>
      </w:r>
    </w:p>
    <w:p w:rsidR="0041347C" w:rsidRPr="003012DF" w:rsidRDefault="0041347C" w:rsidP="0041347C">
      <w:pPr>
        <w:spacing w:line="240" w:lineRule="auto"/>
        <w:ind w:right="140"/>
        <w:jc w:val="center"/>
        <w:rPr>
          <w:rFonts w:asciiTheme="majorHAnsi" w:hAnsiTheme="majorHAnsi" w:cs="Arial"/>
          <w:b/>
          <w:sz w:val="24"/>
          <w:szCs w:val="24"/>
        </w:rPr>
      </w:pPr>
    </w:p>
    <w:p w:rsidR="0041347C" w:rsidRPr="003012DF" w:rsidRDefault="0041347C" w:rsidP="0041347C">
      <w:pPr>
        <w:spacing w:line="240" w:lineRule="auto"/>
        <w:ind w:right="140"/>
        <w:jc w:val="center"/>
        <w:rPr>
          <w:rFonts w:asciiTheme="majorHAnsi" w:hAnsiTheme="majorHAnsi" w:cs="Arial"/>
          <w:b/>
          <w:sz w:val="24"/>
          <w:szCs w:val="24"/>
        </w:rPr>
      </w:pPr>
    </w:p>
    <w:p w:rsidR="0041347C" w:rsidRPr="003012DF" w:rsidRDefault="0041347C" w:rsidP="0041347C">
      <w:pPr>
        <w:spacing w:line="240" w:lineRule="auto"/>
        <w:ind w:right="140"/>
        <w:jc w:val="center"/>
        <w:rPr>
          <w:rFonts w:asciiTheme="majorHAnsi" w:hAnsiTheme="majorHAnsi" w:cs="Arial"/>
          <w:b/>
          <w:sz w:val="24"/>
          <w:szCs w:val="24"/>
        </w:rPr>
      </w:pPr>
    </w:p>
    <w:p w:rsidR="0041347C" w:rsidRPr="003012DF" w:rsidRDefault="0041347C" w:rsidP="0041347C">
      <w:pPr>
        <w:spacing w:line="240" w:lineRule="auto"/>
        <w:ind w:right="140"/>
        <w:jc w:val="center"/>
        <w:rPr>
          <w:rFonts w:asciiTheme="majorHAnsi" w:hAnsiTheme="majorHAnsi" w:cs="Arial"/>
          <w:b/>
          <w:sz w:val="24"/>
          <w:szCs w:val="24"/>
        </w:rPr>
      </w:pPr>
    </w:p>
    <w:p w:rsidR="0041347C" w:rsidRPr="003012DF" w:rsidRDefault="0041347C" w:rsidP="0041347C">
      <w:pPr>
        <w:spacing w:line="240" w:lineRule="auto"/>
        <w:ind w:right="140"/>
        <w:jc w:val="center"/>
        <w:rPr>
          <w:rFonts w:asciiTheme="majorHAnsi" w:hAnsiTheme="majorHAnsi" w:cs="Arial"/>
          <w:b/>
          <w:sz w:val="24"/>
          <w:szCs w:val="24"/>
        </w:rPr>
      </w:pPr>
      <w:r w:rsidRPr="003012DF">
        <w:rPr>
          <w:rFonts w:asciiTheme="majorHAnsi" w:hAnsiTheme="majorHAnsi" w:cs="Arial"/>
          <w:b/>
          <w:sz w:val="24"/>
          <w:szCs w:val="24"/>
        </w:rPr>
        <w:t xml:space="preserve">Gleicy Kelli Zaniboni Marques da Silva </w:t>
      </w:r>
    </w:p>
    <w:p w:rsidR="0041347C" w:rsidRPr="003012DF" w:rsidRDefault="0041347C" w:rsidP="003012DF">
      <w:pPr>
        <w:spacing w:line="240" w:lineRule="auto"/>
        <w:ind w:right="140"/>
        <w:jc w:val="center"/>
        <w:rPr>
          <w:rFonts w:asciiTheme="majorHAnsi" w:hAnsiTheme="majorHAnsi"/>
          <w:bCs/>
          <w:sz w:val="24"/>
          <w:szCs w:val="24"/>
        </w:rPr>
      </w:pPr>
      <w:r w:rsidRPr="003012DF">
        <w:rPr>
          <w:rFonts w:asciiTheme="majorHAnsi" w:hAnsiTheme="majorHAnsi" w:cs="Arial"/>
          <w:b/>
          <w:sz w:val="24"/>
          <w:szCs w:val="24"/>
        </w:rPr>
        <w:t>Diretora Geral</w:t>
      </w:r>
    </w:p>
    <w:sectPr w:rsidR="0041347C" w:rsidRPr="003012DF" w:rsidSect="003012DF">
      <w:pgSz w:w="11906" w:h="16838"/>
      <w:pgMar w:top="1871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DBD"/>
    <w:rsid w:val="00015F1D"/>
    <w:rsid w:val="00055DBD"/>
    <w:rsid w:val="00276BE6"/>
    <w:rsid w:val="003012DF"/>
    <w:rsid w:val="00351362"/>
    <w:rsid w:val="00391BB7"/>
    <w:rsid w:val="003D42F5"/>
    <w:rsid w:val="0041347C"/>
    <w:rsid w:val="006B50B2"/>
    <w:rsid w:val="007041B4"/>
    <w:rsid w:val="00802245"/>
    <w:rsid w:val="008A498A"/>
    <w:rsid w:val="0091729B"/>
    <w:rsid w:val="00931736"/>
    <w:rsid w:val="00A65B60"/>
    <w:rsid w:val="00AD2888"/>
    <w:rsid w:val="00AE6F6E"/>
    <w:rsid w:val="00BC7889"/>
    <w:rsid w:val="00C255F2"/>
    <w:rsid w:val="00C311F0"/>
    <w:rsid w:val="00C665D1"/>
    <w:rsid w:val="00CB1488"/>
    <w:rsid w:val="00E36D6B"/>
    <w:rsid w:val="00E8091E"/>
    <w:rsid w:val="00EA2799"/>
    <w:rsid w:val="00FE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BD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055DB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5DB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5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6</cp:revision>
  <cp:lastPrinted>2018-06-14T18:39:00Z</cp:lastPrinted>
  <dcterms:created xsi:type="dcterms:W3CDTF">2018-05-09T16:36:00Z</dcterms:created>
  <dcterms:modified xsi:type="dcterms:W3CDTF">2018-06-14T18:41:00Z</dcterms:modified>
</cp:coreProperties>
</file>