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7B" w:rsidRDefault="00D7667B" w:rsidP="00D7667B">
      <w:pPr>
        <w:rPr>
          <w:rFonts w:ascii="Arial" w:hAnsi="Arial" w:cs="Arial"/>
        </w:rPr>
      </w:pP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  <w:r w:rsidRPr="00D7667B">
        <w:rPr>
          <w:rFonts w:ascii="Arial" w:hAnsi="Arial" w:cs="Arial"/>
          <w:b/>
          <w:sz w:val="24"/>
          <w:szCs w:val="24"/>
        </w:rPr>
        <w:t>Emenda nº 01 ao Projeto de Lei Complementar nº      /2018</w:t>
      </w: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jc w:val="both"/>
        <w:rPr>
          <w:rFonts w:ascii="Arial" w:hAnsi="Arial" w:cs="Arial"/>
          <w:sz w:val="24"/>
          <w:szCs w:val="24"/>
        </w:rPr>
      </w:pPr>
      <w:r w:rsidRPr="00D7667B">
        <w:rPr>
          <w:rFonts w:ascii="Arial" w:hAnsi="Arial" w:cs="Arial"/>
          <w:sz w:val="24"/>
          <w:szCs w:val="24"/>
        </w:rPr>
        <w:t>Muda de ZPR/ZMG – Zona Predominantemente Residencial/Zona Mista Geral para ZEIS – Zona Especial de Interesse Social trechos da área urbana do Município, nos termos da proposta anexa.</w:t>
      </w: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“</w:t>
      </w:r>
      <w:r w:rsidRPr="00D7667B">
        <w:rPr>
          <w:rFonts w:ascii="Arial" w:hAnsi="Arial" w:cs="Arial"/>
          <w:b/>
          <w:i/>
          <w:sz w:val="24"/>
          <w:szCs w:val="24"/>
        </w:rPr>
        <w:t>Art. 1-B)</w:t>
      </w:r>
      <w:r w:rsidRPr="00D7667B">
        <w:rPr>
          <w:rFonts w:ascii="Arial" w:hAnsi="Arial" w:cs="Arial"/>
          <w:i/>
          <w:sz w:val="24"/>
          <w:szCs w:val="24"/>
        </w:rPr>
        <w:t xml:space="preserve"> O Anexo III – Planta de Zoneamento de Uso (esc. 1:10.000), codificado sob nº 003/2017, da Lei Complementar nº 178, de 29 de dezembro de 2011, muda trechos da área urbana: a) de ZPR para </w:t>
      </w:r>
      <w:r w:rsidRPr="00D7667B">
        <w:rPr>
          <w:rFonts w:ascii="Arial" w:hAnsi="Arial" w:cs="Arial"/>
          <w:b/>
          <w:i/>
          <w:sz w:val="24"/>
          <w:szCs w:val="24"/>
        </w:rPr>
        <w:t>ZEIS</w:t>
      </w:r>
      <w:r w:rsidRPr="00D7667B">
        <w:rPr>
          <w:rFonts w:ascii="Arial" w:hAnsi="Arial" w:cs="Arial"/>
          <w:i/>
          <w:sz w:val="24"/>
          <w:szCs w:val="24"/>
        </w:rPr>
        <w:t xml:space="preserve"> na região entre o Jardim Residencial Paraty I, o Jardim Lise, o Córrego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Tetéia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 e a Rodovia Municipal Dr. Cássio de Freitas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Levy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 (COR 030); b) de ZPR para </w:t>
      </w:r>
      <w:r w:rsidRPr="00D7667B">
        <w:rPr>
          <w:rFonts w:ascii="Arial" w:hAnsi="Arial" w:cs="Arial"/>
          <w:b/>
          <w:i/>
          <w:sz w:val="24"/>
          <w:szCs w:val="24"/>
        </w:rPr>
        <w:t>ZEIS</w:t>
      </w:r>
      <w:r w:rsidRPr="00D7667B">
        <w:rPr>
          <w:rFonts w:ascii="Arial" w:hAnsi="Arial" w:cs="Arial"/>
          <w:i/>
          <w:sz w:val="24"/>
          <w:szCs w:val="24"/>
        </w:rPr>
        <w:t xml:space="preserve"> na região entre o Jardim Lise, os Jardins Progresso, São Francisco e São Luiz; e o Córrego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Tetéia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 e c) de ZMG para </w:t>
      </w:r>
      <w:r w:rsidRPr="00D7667B">
        <w:rPr>
          <w:rFonts w:ascii="Arial" w:hAnsi="Arial" w:cs="Arial"/>
          <w:b/>
          <w:i/>
          <w:sz w:val="24"/>
          <w:szCs w:val="24"/>
        </w:rPr>
        <w:t>ZEIS</w:t>
      </w:r>
      <w:r w:rsidRPr="00D7667B">
        <w:rPr>
          <w:rFonts w:ascii="Arial" w:hAnsi="Arial" w:cs="Arial"/>
          <w:i/>
          <w:sz w:val="24"/>
          <w:szCs w:val="24"/>
        </w:rPr>
        <w:t xml:space="preserve"> na região do setor de ZMG entre a faixa de ZMG do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Linhão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 da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Elektro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, a faixa de ZMG da Rodovia Dr. Cássio de Freitas </w:t>
      </w:r>
      <w:proofErr w:type="spellStart"/>
      <w:r w:rsidRPr="00D7667B">
        <w:rPr>
          <w:rFonts w:ascii="Arial" w:hAnsi="Arial" w:cs="Arial"/>
          <w:i/>
          <w:sz w:val="24"/>
          <w:szCs w:val="24"/>
        </w:rPr>
        <w:t>Levy</w:t>
      </w:r>
      <w:proofErr w:type="spellEnd"/>
      <w:r w:rsidRPr="00D7667B">
        <w:rPr>
          <w:rFonts w:ascii="Arial" w:hAnsi="Arial" w:cs="Arial"/>
          <w:i/>
          <w:sz w:val="24"/>
          <w:szCs w:val="24"/>
        </w:rPr>
        <w:t xml:space="preserve"> (COR 030) e a faixa de ZMG do Anel Viário Sul III (AV-S-III), todos nos termos do Anexo III citado.</w:t>
      </w: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“Art. 2º - São partes integrantes desta lei os seguintes Anexos:</w:t>
      </w:r>
    </w:p>
    <w:p w:rsidR="00D7667B" w:rsidRPr="00D7667B" w:rsidRDefault="00D7667B" w:rsidP="00D7667B">
      <w:pPr>
        <w:rPr>
          <w:rFonts w:ascii="Arial" w:hAnsi="Arial" w:cs="Arial"/>
          <w:i/>
          <w:sz w:val="24"/>
          <w:szCs w:val="24"/>
        </w:rPr>
      </w:pPr>
    </w:p>
    <w:p w:rsidR="00D7667B" w:rsidRPr="00D7667B" w:rsidRDefault="00D7667B" w:rsidP="00D7667B">
      <w:pPr>
        <w:widowControl w:val="0"/>
        <w:numPr>
          <w:ilvl w:val="0"/>
          <w:numId w:val="2"/>
        </w:numPr>
        <w:tabs>
          <w:tab w:val="clear" w:pos="1842"/>
          <w:tab w:val="left" w:pos="1843"/>
        </w:tabs>
        <w:suppressAutoHyphens/>
        <w:spacing w:after="120"/>
        <w:ind w:left="1843" w:hanging="709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................................... ;</w:t>
      </w:r>
    </w:p>
    <w:p w:rsidR="00D7667B" w:rsidRPr="00D7667B" w:rsidRDefault="00D7667B" w:rsidP="00D7667B">
      <w:pPr>
        <w:widowControl w:val="0"/>
        <w:numPr>
          <w:ilvl w:val="0"/>
          <w:numId w:val="2"/>
        </w:numPr>
        <w:tabs>
          <w:tab w:val="clear" w:pos="1842"/>
          <w:tab w:val="left" w:pos="1843"/>
        </w:tabs>
        <w:suppressAutoHyphens/>
        <w:spacing w:after="120"/>
        <w:ind w:left="1843" w:hanging="709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........................................... ;</w:t>
      </w:r>
    </w:p>
    <w:p w:rsidR="00D7667B" w:rsidRPr="00D7667B" w:rsidRDefault="00D7667B" w:rsidP="00D7667B">
      <w:pPr>
        <w:widowControl w:val="0"/>
        <w:numPr>
          <w:ilvl w:val="0"/>
          <w:numId w:val="2"/>
        </w:numPr>
        <w:tabs>
          <w:tab w:val="clear" w:pos="1842"/>
          <w:tab w:val="left" w:pos="1843"/>
        </w:tabs>
        <w:suppressAutoHyphens/>
        <w:spacing w:after="120"/>
        <w:ind w:left="1843" w:hanging="709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Planta de Zoneamento de Uso (escala 1:10.000);</w:t>
      </w:r>
    </w:p>
    <w:p w:rsidR="00D7667B" w:rsidRPr="00D7667B" w:rsidRDefault="00D7667B" w:rsidP="00D7667B">
      <w:pPr>
        <w:widowControl w:val="0"/>
        <w:numPr>
          <w:ilvl w:val="0"/>
          <w:numId w:val="2"/>
        </w:numPr>
        <w:tabs>
          <w:tab w:val="clear" w:pos="1842"/>
          <w:tab w:val="left" w:pos="1843"/>
        </w:tabs>
        <w:suppressAutoHyphens/>
        <w:spacing w:after="120"/>
        <w:ind w:left="1843" w:hanging="709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i/>
          <w:sz w:val="24"/>
          <w:szCs w:val="24"/>
        </w:rPr>
        <w:t>.........................;</w:t>
      </w:r>
    </w:p>
    <w:p w:rsidR="00D7667B" w:rsidRPr="00D7667B" w:rsidRDefault="00D7667B" w:rsidP="00D7667B">
      <w:pPr>
        <w:spacing w:after="12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b/>
          <w:i/>
          <w:sz w:val="24"/>
          <w:szCs w:val="24"/>
          <w:u w:val="single"/>
        </w:rPr>
        <w:t>§ 1°</w:t>
      </w:r>
      <w:r w:rsidRPr="00D7667B">
        <w:rPr>
          <w:rFonts w:ascii="Arial" w:hAnsi="Arial" w:cs="Arial"/>
          <w:i/>
          <w:sz w:val="24"/>
          <w:szCs w:val="24"/>
        </w:rPr>
        <w:t xml:space="preserve"> – .............................</w:t>
      </w:r>
    </w:p>
    <w:p w:rsidR="00D7667B" w:rsidRPr="00D7667B" w:rsidRDefault="00D7667B" w:rsidP="00D7667B">
      <w:pPr>
        <w:spacing w:after="12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b/>
          <w:i/>
          <w:sz w:val="24"/>
          <w:szCs w:val="24"/>
          <w:u w:val="single"/>
        </w:rPr>
        <w:t>§ 2°</w:t>
      </w:r>
      <w:r w:rsidRPr="00D7667B">
        <w:rPr>
          <w:rFonts w:ascii="Arial" w:hAnsi="Arial" w:cs="Arial"/>
          <w:i/>
          <w:sz w:val="24"/>
          <w:szCs w:val="24"/>
        </w:rPr>
        <w:t xml:space="preserve"> – O Anexo III em forma de Planta fica codificado sob o nº 003/2017 .............</w:t>
      </w:r>
    </w:p>
    <w:p w:rsidR="00D7667B" w:rsidRPr="00D7667B" w:rsidRDefault="00D7667B" w:rsidP="00D7667B">
      <w:pPr>
        <w:spacing w:after="12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7667B">
        <w:rPr>
          <w:rFonts w:ascii="Arial" w:hAnsi="Arial" w:cs="Arial"/>
          <w:b/>
          <w:i/>
          <w:sz w:val="24"/>
          <w:szCs w:val="24"/>
          <w:u w:val="single"/>
        </w:rPr>
        <w:t>§ 3°</w:t>
      </w:r>
      <w:r w:rsidRPr="00D7667B">
        <w:rPr>
          <w:rFonts w:ascii="Arial" w:hAnsi="Arial" w:cs="Arial"/>
          <w:i/>
          <w:sz w:val="24"/>
          <w:szCs w:val="24"/>
        </w:rPr>
        <w:t xml:space="preserve"> – .............................."</w:t>
      </w: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667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667B">
        <w:rPr>
          <w:rFonts w:ascii="Arial" w:hAnsi="Arial" w:cs="Arial"/>
          <w:sz w:val="24"/>
          <w:szCs w:val="24"/>
        </w:rPr>
        <w:t xml:space="preserve">Essa emenda visa contemplar a demanda de lotes urbanizados e residências/apartamentos do tipo "Minha Casa Minha Vida", face a grande procura para esse tipo de produto habitacional, atendendo principalmente às famílias de baixa renda. O Jardim Residencial Paraty II que antes era ZPR passa para ZEIS. Já entre a Avenida Aristeu </w:t>
      </w:r>
      <w:proofErr w:type="spellStart"/>
      <w:r w:rsidRPr="00D7667B">
        <w:rPr>
          <w:rFonts w:ascii="Arial" w:hAnsi="Arial" w:cs="Arial"/>
          <w:sz w:val="24"/>
          <w:szCs w:val="24"/>
        </w:rPr>
        <w:t>Marcicano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 (Jardins Progresso, São Francisco e São Luiz) e o Córrego </w:t>
      </w:r>
      <w:proofErr w:type="spellStart"/>
      <w:r w:rsidRPr="00D7667B">
        <w:rPr>
          <w:rFonts w:ascii="Arial" w:hAnsi="Arial" w:cs="Arial"/>
          <w:sz w:val="24"/>
          <w:szCs w:val="24"/>
        </w:rPr>
        <w:t>Tetéia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, uma fatia da Fazenda </w:t>
      </w:r>
      <w:proofErr w:type="spellStart"/>
      <w:r w:rsidRPr="00D7667B">
        <w:rPr>
          <w:rFonts w:ascii="Arial" w:hAnsi="Arial" w:cs="Arial"/>
          <w:sz w:val="24"/>
          <w:szCs w:val="24"/>
        </w:rPr>
        <w:t>Bombocado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, passará de ZPR para ZEIS; e finalmente onde o setor que atualmente é ZMG entre a faixa de ZMG do </w:t>
      </w:r>
      <w:proofErr w:type="spellStart"/>
      <w:r w:rsidRPr="00D7667B">
        <w:rPr>
          <w:rFonts w:ascii="Arial" w:hAnsi="Arial" w:cs="Arial"/>
          <w:sz w:val="24"/>
          <w:szCs w:val="24"/>
        </w:rPr>
        <w:t>Linhão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7667B">
        <w:rPr>
          <w:rFonts w:ascii="Arial" w:hAnsi="Arial" w:cs="Arial"/>
          <w:sz w:val="24"/>
          <w:szCs w:val="24"/>
        </w:rPr>
        <w:t>Elektro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, a faixa de ZMG da Rodovia Dr. Cássio de Freitas </w:t>
      </w:r>
      <w:proofErr w:type="spellStart"/>
      <w:r w:rsidRPr="00D7667B">
        <w:rPr>
          <w:rFonts w:ascii="Arial" w:hAnsi="Arial" w:cs="Arial"/>
          <w:sz w:val="24"/>
          <w:szCs w:val="24"/>
        </w:rPr>
        <w:t>Levy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 (COR 030) e a faixa de ZMG do Anel Viário Sul III (AV-S-III), passando de ZMG para ZEIS.Todas as áreas que passarão para ZEIS segue a tendência natural da região. </w:t>
      </w:r>
      <w:r w:rsidRPr="00D7667B">
        <w:rPr>
          <w:rFonts w:ascii="Arial" w:hAnsi="Arial" w:cs="Arial"/>
          <w:sz w:val="24"/>
          <w:szCs w:val="24"/>
        </w:rPr>
        <w:lastRenderedPageBreak/>
        <w:t xml:space="preserve">Segue na próxima folha croquis com as: </w:t>
      </w:r>
      <w:r w:rsidRPr="00D7667B">
        <w:rPr>
          <w:rFonts w:ascii="Arial" w:hAnsi="Arial" w:cs="Arial"/>
          <w:b/>
          <w:sz w:val="24"/>
          <w:szCs w:val="24"/>
        </w:rPr>
        <w:t>Situação Atual</w:t>
      </w:r>
      <w:r w:rsidRPr="00D7667B">
        <w:rPr>
          <w:rFonts w:ascii="Arial" w:hAnsi="Arial" w:cs="Arial"/>
          <w:sz w:val="24"/>
          <w:szCs w:val="24"/>
        </w:rPr>
        <w:t xml:space="preserve"> e </w:t>
      </w:r>
      <w:r w:rsidRPr="00D7667B">
        <w:rPr>
          <w:rFonts w:ascii="Arial" w:hAnsi="Arial" w:cs="Arial"/>
          <w:b/>
          <w:sz w:val="24"/>
          <w:szCs w:val="24"/>
        </w:rPr>
        <w:t>Situação Proposta</w:t>
      </w:r>
      <w:r w:rsidRPr="00D7667B">
        <w:rPr>
          <w:rFonts w:ascii="Arial" w:hAnsi="Arial" w:cs="Arial"/>
          <w:sz w:val="24"/>
          <w:szCs w:val="24"/>
        </w:rPr>
        <w:t xml:space="preserve"> de mudança de zona, sendo ao final </w:t>
      </w:r>
      <w:r w:rsidRPr="00D7667B">
        <w:rPr>
          <w:rFonts w:ascii="Arial" w:hAnsi="Arial" w:cs="Arial"/>
          <w:b/>
          <w:sz w:val="24"/>
          <w:szCs w:val="24"/>
        </w:rPr>
        <w:t>ZEIS</w:t>
      </w:r>
      <w:r w:rsidRPr="00D7667B">
        <w:rPr>
          <w:rFonts w:ascii="Arial" w:hAnsi="Arial" w:cs="Arial"/>
          <w:sz w:val="24"/>
          <w:szCs w:val="24"/>
        </w:rPr>
        <w:t>.</w:t>
      </w: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  <w:r w:rsidRPr="00D7667B">
        <w:rPr>
          <w:rFonts w:ascii="Arial" w:hAnsi="Arial" w:cs="Arial"/>
          <w:sz w:val="24"/>
          <w:szCs w:val="24"/>
        </w:rPr>
        <w:t>Cordeirópolis, 03 de abril de 2018.</w:t>
      </w: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ind w:firstLine="1701"/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jc w:val="center"/>
        <w:rPr>
          <w:rFonts w:ascii="Arial" w:hAnsi="Arial" w:cs="Arial"/>
          <w:b/>
          <w:sz w:val="24"/>
          <w:szCs w:val="24"/>
        </w:rPr>
      </w:pPr>
      <w:r w:rsidRPr="00D7667B">
        <w:rPr>
          <w:rFonts w:ascii="Arial" w:hAnsi="Arial" w:cs="Arial"/>
          <w:b/>
          <w:sz w:val="24"/>
          <w:szCs w:val="24"/>
        </w:rPr>
        <w:t>CÁSSIA DE MORAES</w:t>
      </w:r>
    </w:p>
    <w:p w:rsidR="00D7667B" w:rsidRPr="00D7667B" w:rsidRDefault="00D7667B" w:rsidP="00D7667B">
      <w:pPr>
        <w:jc w:val="center"/>
        <w:rPr>
          <w:rFonts w:ascii="Arial" w:hAnsi="Arial" w:cs="Arial"/>
          <w:sz w:val="24"/>
          <w:szCs w:val="24"/>
        </w:rPr>
      </w:pPr>
      <w:r w:rsidRPr="00D7667B">
        <w:rPr>
          <w:rFonts w:ascii="Arial" w:hAnsi="Arial" w:cs="Arial"/>
          <w:sz w:val="24"/>
          <w:szCs w:val="24"/>
        </w:rPr>
        <w:t>VEREADORA – PDT</w:t>
      </w:r>
    </w:p>
    <w:p w:rsidR="00D7667B" w:rsidRPr="00D7667B" w:rsidRDefault="00D7667B" w:rsidP="00D7667B">
      <w:pPr>
        <w:jc w:val="center"/>
        <w:rPr>
          <w:rFonts w:ascii="Arial" w:hAnsi="Arial" w:cs="Arial"/>
          <w:sz w:val="24"/>
          <w:szCs w:val="24"/>
        </w:rPr>
      </w:pPr>
    </w:p>
    <w:p w:rsidR="00D7667B" w:rsidRDefault="00D7667B" w:rsidP="00D7667B">
      <w:pPr>
        <w:rPr>
          <w:rFonts w:ascii="Arial" w:hAnsi="Arial" w:cs="Arial"/>
          <w:b/>
          <w:sz w:val="24"/>
          <w:szCs w:val="24"/>
        </w:rPr>
      </w:pPr>
      <w:r w:rsidRPr="00D7667B">
        <w:rPr>
          <w:rFonts w:ascii="Arial" w:hAnsi="Arial" w:cs="Arial"/>
          <w:sz w:val="24"/>
          <w:szCs w:val="24"/>
        </w:rPr>
        <w:br w:type="page"/>
      </w:r>
      <w:r w:rsidRPr="00D7667B">
        <w:rPr>
          <w:rFonts w:ascii="Arial" w:hAnsi="Arial" w:cs="Arial"/>
          <w:b/>
          <w:sz w:val="24"/>
          <w:szCs w:val="24"/>
        </w:rPr>
        <w:lastRenderedPageBreak/>
        <w:t>EMENDA AO PROJETO DE LEI DO ZONEAMENTO DE USO E OCUPAÇÃO DO SOLO</w:t>
      </w: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  <w:r w:rsidRPr="00D7667B">
        <w:rPr>
          <w:rFonts w:ascii="Arial" w:hAnsi="Arial" w:cs="Arial"/>
          <w:b/>
          <w:sz w:val="24"/>
          <w:szCs w:val="24"/>
        </w:rPr>
        <w:t>ANEXO III</w:t>
      </w:r>
      <w:r w:rsidRPr="00D7667B">
        <w:rPr>
          <w:rFonts w:ascii="Arial" w:hAnsi="Arial" w:cs="Arial"/>
          <w:sz w:val="24"/>
          <w:szCs w:val="24"/>
        </w:rPr>
        <w:t xml:space="preserve"> – mudar de ZPR para </w:t>
      </w:r>
      <w:r w:rsidRPr="00D7667B">
        <w:rPr>
          <w:rFonts w:ascii="Arial" w:hAnsi="Arial" w:cs="Arial"/>
          <w:b/>
          <w:sz w:val="24"/>
          <w:szCs w:val="24"/>
        </w:rPr>
        <w:t>ZEIS</w:t>
      </w:r>
      <w:r w:rsidRPr="00D7667B">
        <w:rPr>
          <w:rFonts w:ascii="Arial" w:hAnsi="Arial" w:cs="Arial"/>
          <w:sz w:val="24"/>
          <w:szCs w:val="24"/>
        </w:rPr>
        <w:t xml:space="preserve"> – região Paraty II e frente do Jardim São Francisco; e mudar de ZMG para </w:t>
      </w:r>
      <w:r w:rsidRPr="00D7667B">
        <w:rPr>
          <w:rFonts w:ascii="Arial" w:hAnsi="Arial" w:cs="Arial"/>
          <w:b/>
          <w:sz w:val="24"/>
          <w:szCs w:val="24"/>
        </w:rPr>
        <w:t>ZEIS</w:t>
      </w:r>
      <w:r w:rsidRPr="00D7667B">
        <w:rPr>
          <w:rFonts w:ascii="Arial" w:hAnsi="Arial" w:cs="Arial"/>
          <w:sz w:val="24"/>
          <w:szCs w:val="24"/>
        </w:rPr>
        <w:t xml:space="preserve"> próximo do </w:t>
      </w:r>
      <w:proofErr w:type="spellStart"/>
      <w:r w:rsidRPr="00D7667B">
        <w:rPr>
          <w:rFonts w:ascii="Arial" w:hAnsi="Arial" w:cs="Arial"/>
          <w:sz w:val="24"/>
          <w:szCs w:val="24"/>
        </w:rPr>
        <w:t>Linhão</w:t>
      </w:r>
      <w:proofErr w:type="spellEnd"/>
      <w:r w:rsidRPr="00D7667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7667B">
        <w:rPr>
          <w:rFonts w:ascii="Arial" w:hAnsi="Arial" w:cs="Arial"/>
          <w:sz w:val="24"/>
          <w:szCs w:val="24"/>
        </w:rPr>
        <w:t>Elektro</w:t>
      </w:r>
      <w:proofErr w:type="spellEnd"/>
      <w:r w:rsidRPr="00D7667B">
        <w:rPr>
          <w:rFonts w:ascii="Arial" w:hAnsi="Arial" w:cs="Arial"/>
          <w:sz w:val="24"/>
          <w:szCs w:val="24"/>
        </w:rPr>
        <w:t>/COR 030 e AV-S-III. Codificada sob nº 002/2017.</w:t>
      </w:r>
    </w:p>
    <w:p w:rsidR="00D7667B" w:rsidRPr="00D7667B" w:rsidRDefault="00D7667B" w:rsidP="00D7667B">
      <w:pPr>
        <w:rPr>
          <w:rFonts w:ascii="Arial" w:hAnsi="Arial" w:cs="Arial"/>
          <w:sz w:val="24"/>
          <w:szCs w:val="24"/>
        </w:rPr>
      </w:pPr>
    </w:p>
    <w:p w:rsidR="00D7667B" w:rsidRPr="00D7667B" w:rsidRDefault="00D7667B" w:rsidP="00D7667B">
      <w:pPr>
        <w:rPr>
          <w:rFonts w:ascii="Arial" w:hAnsi="Arial" w:cs="Arial"/>
          <w:b/>
          <w:sz w:val="24"/>
          <w:szCs w:val="24"/>
        </w:rPr>
      </w:pPr>
      <w:r w:rsidRPr="00D7667B">
        <w:rPr>
          <w:rFonts w:ascii="Arial" w:hAnsi="Arial" w:cs="Arial"/>
          <w:b/>
          <w:sz w:val="24"/>
          <w:szCs w:val="24"/>
        </w:rPr>
        <w:t>SITUAÇÃO ATUAL</w:t>
      </w:r>
    </w:p>
    <w:p w:rsidR="00D7667B" w:rsidRPr="00766474" w:rsidRDefault="00D7667B" w:rsidP="00D7667B">
      <w:pPr>
        <w:rPr>
          <w:rFonts w:ascii="Arial" w:hAnsi="Arial" w:cs="Arial"/>
        </w:rPr>
      </w:pPr>
      <w:r w:rsidRPr="00766474">
        <w:rPr>
          <w:rFonts w:ascii="Arial" w:hAnsi="Arial" w:cs="Arial"/>
          <w:noProof/>
        </w:rPr>
        <w:drawing>
          <wp:inline distT="0" distB="0" distL="0" distR="0">
            <wp:extent cx="5220976" cy="2698750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0" cy="270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67B" w:rsidRPr="00766474" w:rsidRDefault="00D7667B" w:rsidP="00D7667B">
      <w:pPr>
        <w:rPr>
          <w:rFonts w:ascii="Arial" w:hAnsi="Arial" w:cs="Arial"/>
          <w:b/>
        </w:rPr>
      </w:pPr>
    </w:p>
    <w:p w:rsidR="00D7667B" w:rsidRDefault="00D7667B" w:rsidP="00D7667B">
      <w:pPr>
        <w:rPr>
          <w:rFonts w:ascii="Arial" w:hAnsi="Arial" w:cs="Arial"/>
          <w:b/>
          <w:color w:val="FF0000"/>
        </w:rPr>
      </w:pPr>
      <w:r w:rsidRPr="00766474">
        <w:rPr>
          <w:rFonts w:ascii="Arial" w:hAnsi="Arial" w:cs="Arial"/>
          <w:b/>
          <w:color w:val="FF0000"/>
        </w:rPr>
        <w:t>SITUAÇÃO PROPOSTA</w:t>
      </w:r>
    </w:p>
    <w:p w:rsidR="00D7667B" w:rsidRPr="00766474" w:rsidRDefault="00D7667B" w:rsidP="00D7667B">
      <w:pPr>
        <w:rPr>
          <w:rFonts w:ascii="Arial" w:hAnsi="Arial" w:cs="Arial"/>
        </w:rPr>
      </w:pPr>
      <w:r w:rsidRPr="00630179">
        <w:rPr>
          <w:rFonts w:ascii="Arial" w:hAnsi="Arial" w:cs="Arial"/>
          <w:b/>
        </w:rPr>
        <w:t>ANEXO III</w:t>
      </w:r>
      <w:r w:rsidRPr="0076647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Codificada sob nº 003/2017 – após aprovação.</w:t>
      </w:r>
    </w:p>
    <w:p w:rsidR="00D7667B" w:rsidRPr="00766474" w:rsidRDefault="00D7667B" w:rsidP="00D7667B">
      <w:pPr>
        <w:rPr>
          <w:rFonts w:ascii="Arial" w:hAnsi="Arial" w:cs="Arial"/>
          <w:b/>
          <w:color w:val="FF0000"/>
        </w:rPr>
      </w:pPr>
    </w:p>
    <w:p w:rsidR="00D7667B" w:rsidRPr="00766474" w:rsidRDefault="00D7667B" w:rsidP="00D7667B">
      <w:pPr>
        <w:rPr>
          <w:rFonts w:ascii="Arial" w:hAnsi="Arial" w:cs="Arial"/>
        </w:rPr>
      </w:pPr>
      <w:r w:rsidRPr="00766474">
        <w:rPr>
          <w:rFonts w:ascii="Arial" w:hAnsi="Arial" w:cs="Arial"/>
          <w:noProof/>
        </w:rPr>
        <w:drawing>
          <wp:inline distT="0" distB="0" distL="0" distR="0">
            <wp:extent cx="5219700" cy="2966268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9" cy="296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67B" w:rsidRPr="00766474" w:rsidRDefault="00D7667B" w:rsidP="00D7667B">
      <w:pPr>
        <w:rPr>
          <w:rFonts w:ascii="Arial" w:hAnsi="Arial" w:cs="Arial"/>
        </w:rPr>
      </w:pPr>
    </w:p>
    <w:p w:rsidR="00D7667B" w:rsidRPr="00766474" w:rsidRDefault="00D7667B" w:rsidP="00D7667B">
      <w:pPr>
        <w:jc w:val="right"/>
        <w:rPr>
          <w:rFonts w:ascii="Arial" w:hAnsi="Arial" w:cs="Arial"/>
        </w:rPr>
      </w:pPr>
      <w:r w:rsidRPr="00766474">
        <w:rPr>
          <w:rFonts w:ascii="Arial" w:hAnsi="Arial" w:cs="Arial"/>
        </w:rPr>
        <w:t>CÂMARA MUNICIPAL DE CORDEIRÓPOLIS</w:t>
      </w:r>
    </w:p>
    <w:p w:rsidR="00D7667B" w:rsidRPr="003F1039" w:rsidRDefault="00D7667B" w:rsidP="00D7667B">
      <w:pPr>
        <w:jc w:val="right"/>
        <w:rPr>
          <w:rFonts w:ascii="Arial" w:hAnsi="Arial" w:cs="Arial"/>
        </w:rPr>
      </w:pPr>
      <w:r w:rsidRPr="00766474">
        <w:rPr>
          <w:rFonts w:ascii="Arial" w:hAnsi="Arial" w:cs="Arial"/>
        </w:rPr>
        <w:t>Autoria: Veread</w:t>
      </w:r>
      <w:r>
        <w:rPr>
          <w:rFonts w:ascii="Arial" w:hAnsi="Arial" w:cs="Arial"/>
        </w:rPr>
        <w:t>ora Cássia de Moraes - PDT</w:t>
      </w:r>
    </w:p>
    <w:p w:rsidR="00852320" w:rsidRPr="00D7667B" w:rsidRDefault="00852320" w:rsidP="00D7667B">
      <w:pPr>
        <w:rPr>
          <w:szCs w:val="24"/>
        </w:rPr>
      </w:pPr>
    </w:p>
    <w:sectPr w:rsidR="00852320" w:rsidRPr="00D7667B" w:rsidSect="00C90248">
      <w:headerReference w:type="default" r:id="rId9"/>
      <w:footerReference w:type="default" r:id="rId10"/>
      <w:pgSz w:w="11906" w:h="16838"/>
      <w:pgMar w:top="1961" w:right="1274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A4" w:rsidRDefault="00354EA4" w:rsidP="00685B8E">
      <w:r>
        <w:separator/>
      </w:r>
    </w:p>
  </w:endnote>
  <w:endnote w:type="continuationSeparator" w:id="0">
    <w:p w:rsidR="00354EA4" w:rsidRDefault="00354EA4" w:rsidP="0068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8E" w:rsidRDefault="00685B8E">
    <w:pPr>
      <w:pStyle w:val="Rodap"/>
    </w:pPr>
    <w:r>
      <w:rPr>
        <w:noProof/>
        <w:lang w:eastAsia="pt-BR"/>
      </w:rPr>
      <w:drawing>
        <wp:inline distT="0" distB="0" distL="0" distR="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A4" w:rsidRDefault="00354EA4" w:rsidP="00685B8E">
      <w:r>
        <w:separator/>
      </w:r>
    </w:p>
  </w:footnote>
  <w:footnote w:type="continuationSeparator" w:id="0">
    <w:p w:rsidR="00354EA4" w:rsidRDefault="00354EA4" w:rsidP="0068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42"/>
        </w:tabs>
        <w:ind w:left="1842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02"/>
        </w:tabs>
        <w:ind w:left="3102" w:hanging="360"/>
      </w:pPr>
      <w:rPr>
        <w:b/>
      </w:rPr>
    </w:lvl>
    <w:lvl w:ilvl="3">
      <w:start w:val="1"/>
      <w:numFmt w:val="upperLetter"/>
      <w:lvlText w:val="%4)"/>
      <w:lvlJc w:val="left"/>
      <w:pPr>
        <w:tabs>
          <w:tab w:val="num" w:pos="3642"/>
        </w:tabs>
        <w:ind w:left="3642" w:hanging="360"/>
      </w:pPr>
    </w:lvl>
    <w:lvl w:ilvl="4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85B8E"/>
    <w:rsid w:val="00163B44"/>
    <w:rsid w:val="001826B0"/>
    <w:rsid w:val="001A2D38"/>
    <w:rsid w:val="00273814"/>
    <w:rsid w:val="002A2248"/>
    <w:rsid w:val="002B0853"/>
    <w:rsid w:val="00305649"/>
    <w:rsid w:val="00354EA4"/>
    <w:rsid w:val="004B6983"/>
    <w:rsid w:val="004F3106"/>
    <w:rsid w:val="00512827"/>
    <w:rsid w:val="005356B8"/>
    <w:rsid w:val="005F4A3B"/>
    <w:rsid w:val="006146EE"/>
    <w:rsid w:val="00685B8E"/>
    <w:rsid w:val="006B2FDD"/>
    <w:rsid w:val="0076429A"/>
    <w:rsid w:val="00786C46"/>
    <w:rsid w:val="007A0421"/>
    <w:rsid w:val="00846E38"/>
    <w:rsid w:val="00852320"/>
    <w:rsid w:val="00865632"/>
    <w:rsid w:val="008F44C3"/>
    <w:rsid w:val="00975C74"/>
    <w:rsid w:val="009F498E"/>
    <w:rsid w:val="00A06068"/>
    <w:rsid w:val="00A16452"/>
    <w:rsid w:val="00C63D65"/>
    <w:rsid w:val="00C90248"/>
    <w:rsid w:val="00CD51D4"/>
    <w:rsid w:val="00D64D22"/>
    <w:rsid w:val="00D7667B"/>
    <w:rsid w:val="00DB25F0"/>
    <w:rsid w:val="00DC25C3"/>
    <w:rsid w:val="00DD115E"/>
    <w:rsid w:val="00E82149"/>
    <w:rsid w:val="00ED5AD3"/>
    <w:rsid w:val="00EE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A22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2</cp:revision>
  <cp:lastPrinted>2018-04-03T17:22:00Z</cp:lastPrinted>
  <dcterms:created xsi:type="dcterms:W3CDTF">2018-04-03T17:27:00Z</dcterms:created>
  <dcterms:modified xsi:type="dcterms:W3CDTF">2018-04-03T17:27:00Z</dcterms:modified>
</cp:coreProperties>
</file>