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6647">
      <w:pPr>
        <w:pStyle w:val="Ttulo9"/>
        <w:tabs>
          <w:tab w:val="left" w:pos="720"/>
        </w:tabs>
        <w:spacing w:before="0" w:after="0"/>
        <w:rPr>
          <w:rFonts w:ascii="Bitstream Vera Sans" w:hAnsi="Bitstream Vera Sans" w:cs="Tahoma"/>
          <w:b/>
          <w:bCs/>
          <w:sz w:val="24"/>
          <w:szCs w:val="24"/>
          <w:lang/>
        </w:rPr>
      </w:pPr>
      <w:r>
        <w:rPr>
          <w:rFonts w:ascii="Bitstream Vera Sans" w:hAnsi="Bitstream Vera Sans" w:cs="Tahoma"/>
          <w:b/>
          <w:bCs/>
          <w:sz w:val="24"/>
          <w:szCs w:val="24"/>
          <w:lang/>
        </w:rPr>
        <w:t>Mensagem nº        /2017</w:t>
      </w:r>
    </w:p>
    <w:p w:rsidR="00000000" w:rsidRDefault="00176647">
      <w:pPr>
        <w:rPr>
          <w:rFonts w:ascii="Bitstream Vera Sans" w:hAnsi="Bitstream Vera Sans" w:cs="Tahoma"/>
          <w:b/>
          <w:bCs/>
          <w:lang/>
        </w:rPr>
      </w:pPr>
    </w:p>
    <w:p w:rsidR="00000000" w:rsidRDefault="00176647">
      <w:pPr>
        <w:rPr>
          <w:rFonts w:ascii="Bitstream Vera Sans" w:hAnsi="Bitstream Vera Sans" w:cs="Tahoma"/>
          <w:b/>
          <w:bCs/>
          <w:lang/>
        </w:rPr>
      </w:pPr>
    </w:p>
    <w:p w:rsidR="00000000" w:rsidRDefault="00176647">
      <w:pPr>
        <w:pStyle w:val="Ttulo9"/>
        <w:tabs>
          <w:tab w:val="left" w:pos="720"/>
        </w:tabs>
        <w:spacing w:before="0" w:after="0"/>
        <w:jc w:val="right"/>
        <w:rPr>
          <w:rFonts w:ascii="Bitstream Vera Sans" w:eastAsia="SimSun" w:hAnsi="Bitstream Vera Sans" w:cs="Tahoma"/>
          <w:b/>
          <w:bCs/>
          <w:sz w:val="24"/>
          <w:szCs w:val="24"/>
          <w:lang/>
        </w:rPr>
      </w:pPr>
      <w:r>
        <w:rPr>
          <w:rFonts w:ascii="Bitstream Vera Sans" w:hAnsi="Bitstream Vera Sans" w:cs="Tahoma"/>
          <w:b/>
          <w:bCs/>
          <w:sz w:val="24"/>
          <w:szCs w:val="24"/>
          <w:lang/>
        </w:rPr>
        <w:t>Cordeirópolis</w:t>
      </w:r>
      <w:r>
        <w:rPr>
          <w:rFonts w:ascii="Bitstream Vera Sans" w:eastAsia="SimSun" w:hAnsi="Bitstream Vera Sans" w:cs="Tahoma"/>
          <w:b/>
          <w:bCs/>
          <w:sz w:val="24"/>
          <w:szCs w:val="24"/>
          <w:lang/>
        </w:rPr>
        <w:t>,          de janeiro de 2017.</w:t>
      </w:r>
    </w:p>
    <w:p w:rsidR="00000000" w:rsidRDefault="00176647">
      <w:pPr>
        <w:rPr>
          <w:rFonts w:ascii="Bitstream Vera Sans" w:eastAsia="SimSun" w:hAnsi="Bitstream Vera Sans" w:cs="Tahoma"/>
          <w:b/>
          <w:bCs/>
          <w:lang/>
        </w:rPr>
      </w:pPr>
    </w:p>
    <w:p w:rsidR="00000000" w:rsidRDefault="00176647">
      <w:pPr>
        <w:rPr>
          <w:rFonts w:ascii="Bitstream Vera Sans" w:eastAsia="SimSun" w:hAnsi="Bitstream Vera Sans" w:cs="Tahoma"/>
          <w:b/>
          <w:bCs/>
          <w:lang/>
        </w:rPr>
      </w:pPr>
    </w:p>
    <w:p w:rsidR="00000000" w:rsidRDefault="00176647">
      <w:pPr>
        <w:jc w:val="both"/>
        <w:rPr>
          <w:rFonts w:ascii="Bitstream Vera Sans" w:hAnsi="Bitstream Vera Sans" w:cs="Arial"/>
          <w:b/>
          <w:bCs/>
          <w:lang/>
        </w:rPr>
      </w:pPr>
      <w:r>
        <w:rPr>
          <w:rFonts w:ascii="Bitstream Vera Sans" w:hAnsi="Bitstream Vera Sans" w:cs="Arial"/>
          <w:b/>
          <w:bCs/>
          <w:lang/>
        </w:rPr>
        <w:tab/>
        <w:t>Excelentíssimo Senhor Presidente,</w:t>
      </w:r>
    </w:p>
    <w:p w:rsidR="00000000" w:rsidRDefault="00176647">
      <w:pPr>
        <w:ind w:firstLine="2835"/>
        <w:jc w:val="both"/>
        <w:rPr>
          <w:rFonts w:ascii="Bitstream Vera Sans" w:hAnsi="Bitstream Vera Sans" w:cs="Arial"/>
          <w:b/>
          <w:bCs/>
          <w:lang/>
        </w:rPr>
      </w:pPr>
    </w:p>
    <w:p w:rsidR="00000000" w:rsidRDefault="00176647">
      <w:pPr>
        <w:autoSpaceDE w:val="0"/>
        <w:ind w:firstLine="1701"/>
        <w:jc w:val="both"/>
        <w:rPr>
          <w:rFonts w:ascii="Bitstream Vera Sans" w:hAnsi="Bitstream Vera Sans" w:cs="Tahoma"/>
          <w:lang/>
        </w:rPr>
      </w:pPr>
    </w:p>
    <w:p w:rsidR="00000000" w:rsidRDefault="00176647">
      <w:pPr>
        <w:autoSpaceDE w:val="0"/>
        <w:jc w:val="both"/>
        <w:rPr>
          <w:rFonts w:ascii="Bitstream Vera Sans" w:hAnsi="Bitstream Vera Sans" w:cs="Arial"/>
          <w:b/>
          <w:i/>
          <w:lang/>
        </w:rPr>
      </w:pPr>
      <w:r>
        <w:rPr>
          <w:rFonts w:ascii="Bitstream Vera Sans" w:hAnsi="Bitstream Vera Sans" w:cs="Tahoma"/>
          <w:lang/>
        </w:rPr>
        <w:tab/>
        <w:t xml:space="preserve">Fazemo-nos presente, com a devida </w:t>
      </w:r>
      <w:r>
        <w:rPr>
          <w:rFonts w:ascii="Bitstream Vera Sans" w:hAnsi="Bitstream Vera Sans" w:cs="Tahoma"/>
          <w:i/>
          <w:lang/>
        </w:rPr>
        <w:t>venia</w:t>
      </w:r>
      <w:r>
        <w:rPr>
          <w:rFonts w:ascii="Bitstream Vera Sans" w:hAnsi="Bitstream Vera Sans" w:cs="Tahoma"/>
          <w:lang/>
        </w:rPr>
        <w:t xml:space="preserve">, junto a </w:t>
      </w:r>
      <w:r>
        <w:rPr>
          <w:rFonts w:ascii="Bitstream Vera Sans" w:hAnsi="Bitstream Vera Sans" w:cs="Tahoma"/>
          <w:b/>
          <w:lang/>
        </w:rPr>
        <w:t xml:space="preserve">Vossa Excelência, </w:t>
      </w:r>
      <w:r>
        <w:rPr>
          <w:rFonts w:ascii="Bitstream Vera Sans" w:hAnsi="Bitstream Vera Sans" w:cs="Tahoma"/>
          <w:lang/>
        </w:rPr>
        <w:t xml:space="preserve">e demais pares desta </w:t>
      </w:r>
      <w:r>
        <w:rPr>
          <w:rFonts w:ascii="Bitstream Vera Sans" w:hAnsi="Bitstream Vera Sans" w:cs="Tahoma"/>
          <w:b/>
          <w:lang/>
        </w:rPr>
        <w:t xml:space="preserve">Egrégia Edilidade, </w:t>
      </w:r>
      <w:r>
        <w:rPr>
          <w:rFonts w:ascii="Bitstream Vera Sans" w:hAnsi="Bitstream Vera Sans" w:cs="Tahoma"/>
          <w:lang/>
        </w:rPr>
        <w:t>a fim de encaminhar-lhe o incluso Proj</w:t>
      </w:r>
      <w:r>
        <w:rPr>
          <w:rFonts w:ascii="Bitstream Vera Sans" w:hAnsi="Bitstream Vera Sans" w:cs="Tahoma"/>
          <w:lang/>
        </w:rPr>
        <w:t xml:space="preserve">eto de Lei em regime de </w:t>
      </w:r>
      <w:r>
        <w:rPr>
          <w:rFonts w:ascii="Bitstream Vera Sans" w:hAnsi="Bitstream Vera Sans" w:cs="Tahoma"/>
          <w:b/>
          <w:lang/>
        </w:rPr>
        <w:t>URGÊNCIA</w:t>
      </w:r>
      <w:r>
        <w:rPr>
          <w:rFonts w:ascii="Bitstream Vera Sans" w:hAnsi="Bitstream Vera Sans" w:cs="Tahoma"/>
          <w:lang/>
        </w:rPr>
        <w:t xml:space="preserve">, cujo objetivo é submetê-lo à apreciação dessa singular </w:t>
      </w:r>
      <w:r>
        <w:rPr>
          <w:rFonts w:ascii="Bitstream Vera Sans" w:hAnsi="Bitstream Vera Sans" w:cs="Tahoma"/>
          <w:b/>
          <w:lang/>
        </w:rPr>
        <w:t xml:space="preserve">Casa Legislativa, </w:t>
      </w:r>
      <w:r>
        <w:rPr>
          <w:rFonts w:ascii="Bitstream Vera Sans" w:hAnsi="Bitstream Vera Sans" w:cs="Tahoma"/>
          <w:lang/>
        </w:rPr>
        <w:t xml:space="preserve">através de seus exponenciais Legisladores, o qual </w:t>
      </w:r>
      <w:r>
        <w:rPr>
          <w:rFonts w:ascii="Bitstream Vera Sans" w:hAnsi="Bitstream Vera Sans" w:cs="Arial"/>
          <w:b/>
          <w:i/>
          <w:lang/>
        </w:rPr>
        <w:t>dispõe sobre a extinção do Hospital e Maternidade de Cordeirópolis como Autarquia Pública Municipal</w:t>
      </w:r>
      <w:r>
        <w:rPr>
          <w:rFonts w:ascii="Bitstream Vera Sans" w:hAnsi="Bitstream Vera Sans" w:cs="Arial"/>
          <w:b/>
          <w:i/>
          <w:lang/>
        </w:rPr>
        <w:t>.</w:t>
      </w:r>
    </w:p>
    <w:p w:rsidR="00000000" w:rsidRDefault="00176647">
      <w:pPr>
        <w:autoSpaceDE w:val="0"/>
        <w:ind w:firstLine="1701"/>
        <w:jc w:val="both"/>
        <w:rPr>
          <w:rFonts w:ascii="Bitstream Vera Sans" w:hAnsi="Bitstream Vera Sans" w:cs="Arial"/>
          <w:lang/>
        </w:rPr>
      </w:pPr>
    </w:p>
    <w:p w:rsidR="00000000" w:rsidRDefault="00176647">
      <w:pPr>
        <w:autoSpaceDE w:val="0"/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lang/>
        </w:rPr>
        <w:tab/>
        <w:t>O assunto tratado pelo referendado Projeto é de fundamental importância para adequação da legislação organizacional com os novos tempos e o progresso que a cidade está buscando, já que somente com uma estrutura moderna será possível atender com excelên</w:t>
      </w:r>
      <w:r>
        <w:rPr>
          <w:rFonts w:ascii="Bitstream Vera Sans" w:hAnsi="Bitstream Vera Sans" w:cs="Tahoma"/>
          <w:lang/>
        </w:rPr>
        <w:t>cia os anseios da população.</w:t>
      </w:r>
    </w:p>
    <w:p w:rsidR="00000000" w:rsidRDefault="00176647">
      <w:pPr>
        <w:autoSpaceDE w:val="0"/>
        <w:ind w:firstLine="1701"/>
        <w:jc w:val="both"/>
        <w:rPr>
          <w:rFonts w:ascii="Bitstream Vera Sans" w:hAnsi="Bitstream Vera Sans" w:cs="Tahoma"/>
          <w:lang/>
        </w:rPr>
      </w:pPr>
    </w:p>
    <w:p w:rsidR="00000000" w:rsidRDefault="00176647">
      <w:pPr>
        <w:autoSpaceDE w:val="0"/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lang/>
        </w:rPr>
        <w:tab/>
        <w:t>Trata-se de Projeto de Lei Complementar que reformula a estrutura administrativa, com o objetivo de reduzir custos e aprimorar a máquina pública, visando sempre a excelência na prestação dos serviços públicos.</w:t>
      </w:r>
    </w:p>
    <w:p w:rsidR="00000000" w:rsidRDefault="00176647">
      <w:pPr>
        <w:autoSpaceDE w:val="0"/>
        <w:ind w:firstLine="1701"/>
        <w:jc w:val="both"/>
        <w:rPr>
          <w:rFonts w:ascii="Bitstream Vera Sans" w:hAnsi="Bitstream Vera Sans" w:cs="Tahoma"/>
          <w:lang/>
        </w:rPr>
      </w:pPr>
    </w:p>
    <w:p w:rsidR="00000000" w:rsidRDefault="00176647">
      <w:pPr>
        <w:autoSpaceDE w:val="0"/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lang/>
        </w:rPr>
        <w:tab/>
        <w:t xml:space="preserve">O </w:t>
      </w:r>
      <w:r>
        <w:rPr>
          <w:rFonts w:ascii="Bitstream Vera Sans" w:hAnsi="Bitstream Vera Sans" w:cs="Tahoma"/>
          <w:b/>
          <w:lang/>
        </w:rPr>
        <w:t>Poder Execu</w:t>
      </w:r>
      <w:r>
        <w:rPr>
          <w:rFonts w:ascii="Bitstream Vera Sans" w:hAnsi="Bitstream Vera Sans" w:cs="Tahoma"/>
          <w:b/>
          <w:lang/>
        </w:rPr>
        <w:t xml:space="preserve">tivo </w:t>
      </w:r>
      <w:r>
        <w:rPr>
          <w:rFonts w:ascii="Bitstream Vera Sans" w:hAnsi="Bitstream Vera Sans" w:cs="Tahoma"/>
          <w:lang/>
        </w:rPr>
        <w:t>para atender e completar a nova sistemática de legislação, evitando-se constantes alterações na lei base da estrutura da Administração Indireta, encaminha o presente Projeto de Lei, onde está inserida a extinção da Autarquia Pública Municipal – Hospit</w:t>
      </w:r>
      <w:r>
        <w:rPr>
          <w:rFonts w:ascii="Bitstream Vera Sans" w:hAnsi="Bitstream Vera Sans" w:cs="Tahoma"/>
          <w:lang/>
        </w:rPr>
        <w:t>al Municipal de Cordeirópolis.</w:t>
      </w:r>
    </w:p>
    <w:p w:rsidR="00000000" w:rsidRDefault="00176647">
      <w:pPr>
        <w:autoSpaceDE w:val="0"/>
        <w:ind w:firstLine="1701"/>
        <w:jc w:val="both"/>
        <w:rPr>
          <w:rFonts w:ascii="Bitstream Vera Sans" w:hAnsi="Bitstream Vera Sans" w:cs="Tahoma"/>
          <w:lang/>
        </w:rPr>
      </w:pPr>
    </w:p>
    <w:p w:rsidR="00000000" w:rsidRDefault="00176647">
      <w:pPr>
        <w:autoSpaceDE w:val="0"/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lang/>
        </w:rPr>
        <w:tab/>
        <w:t xml:space="preserve">O apensado texto legal e seus respectivos anexos completam a nova sistemática de excelência na prestação dos serviços públicos, otimizando os recursos e facilitando o andamento do trabalho.  </w:t>
      </w:r>
    </w:p>
    <w:p w:rsidR="00000000" w:rsidRDefault="00176647">
      <w:pPr>
        <w:autoSpaceDE w:val="0"/>
        <w:ind w:firstLine="1701"/>
        <w:jc w:val="both"/>
        <w:rPr>
          <w:rFonts w:ascii="Bitstream Vera Sans" w:hAnsi="Bitstream Vera Sans" w:cs="Tahoma"/>
          <w:bCs/>
          <w:lang/>
        </w:rPr>
      </w:pPr>
    </w:p>
    <w:p w:rsidR="00000000" w:rsidRDefault="00176647">
      <w:pPr>
        <w:autoSpaceDE w:val="0"/>
        <w:jc w:val="both"/>
        <w:rPr>
          <w:rFonts w:ascii="Bitstream Vera Sans" w:hAnsi="Bitstream Vera Sans" w:cs="Tahoma"/>
          <w:bCs/>
          <w:lang/>
        </w:rPr>
      </w:pPr>
      <w:r>
        <w:rPr>
          <w:rFonts w:ascii="Bitstream Vera Sans" w:hAnsi="Bitstream Vera Sans" w:cs="Tahoma"/>
          <w:bCs/>
          <w:lang/>
        </w:rPr>
        <w:tab/>
        <w:t>Assim, pois, pela simples lei</w:t>
      </w:r>
      <w:r>
        <w:rPr>
          <w:rFonts w:ascii="Bitstream Vera Sans" w:hAnsi="Bitstream Vera Sans" w:cs="Tahoma"/>
          <w:bCs/>
          <w:lang/>
        </w:rPr>
        <w:t>tura do texto, bem como com a ampla discussão acerca do presente, maiores comentários são dispensados, eis que a matéria foi tratada de modo a adequar o necessário com todas às cautelas singulares ao assunto.</w:t>
      </w:r>
    </w:p>
    <w:p w:rsidR="00000000" w:rsidRDefault="00176647">
      <w:pPr>
        <w:autoSpaceDE w:val="0"/>
        <w:ind w:firstLine="1701"/>
        <w:jc w:val="both"/>
        <w:rPr>
          <w:rFonts w:ascii="Bitstream Vera Sans" w:hAnsi="Bitstream Vera Sans" w:cs="Tahoma"/>
          <w:bCs/>
          <w:lang/>
        </w:rPr>
      </w:pPr>
    </w:p>
    <w:p w:rsidR="00000000" w:rsidRDefault="00176647">
      <w:pPr>
        <w:autoSpaceDE w:val="0"/>
        <w:jc w:val="both"/>
        <w:rPr>
          <w:rFonts w:ascii="Bitstream Vera Sans" w:hAnsi="Bitstream Vera Sans" w:cs="Tahoma"/>
          <w:bCs/>
          <w:lang/>
        </w:rPr>
      </w:pPr>
      <w:r>
        <w:rPr>
          <w:rFonts w:ascii="Bitstream Vera Sans" w:hAnsi="Bitstream Vera Sans" w:cs="Tahoma"/>
          <w:bCs/>
          <w:lang/>
        </w:rPr>
        <w:tab/>
        <w:t>Assim, diante do exposto acima e dada à natur</w:t>
      </w:r>
      <w:r>
        <w:rPr>
          <w:rFonts w:ascii="Bitstream Vera Sans" w:hAnsi="Bitstream Vera Sans" w:cs="Tahoma"/>
          <w:bCs/>
          <w:lang/>
        </w:rPr>
        <w:t xml:space="preserve">eza, a finalidade, e o significado do presente proposição de Lei esperamos contar com o imprescritível e necessário apoio dos </w:t>
      </w:r>
      <w:r>
        <w:rPr>
          <w:rFonts w:ascii="Bitstream Vera Sans" w:hAnsi="Bitstream Vera Sans" w:cs="Tahoma"/>
          <w:b/>
          <w:bCs/>
          <w:lang/>
        </w:rPr>
        <w:t xml:space="preserve">Nobres Legisladores </w:t>
      </w:r>
      <w:r>
        <w:rPr>
          <w:rFonts w:ascii="Bitstream Vera Sans" w:hAnsi="Bitstream Vera Sans" w:cs="Tahoma"/>
          <w:bCs/>
          <w:lang/>
        </w:rPr>
        <w:t xml:space="preserve">dessa </w:t>
      </w:r>
      <w:r>
        <w:rPr>
          <w:rFonts w:ascii="Bitstream Vera Sans" w:hAnsi="Bitstream Vera Sans" w:cs="Tahoma"/>
          <w:b/>
          <w:bCs/>
          <w:lang/>
        </w:rPr>
        <w:t xml:space="preserve">Casa Legislativa, </w:t>
      </w:r>
      <w:r>
        <w:rPr>
          <w:rFonts w:ascii="Bitstream Vera Sans" w:hAnsi="Bitstream Vera Sans" w:cs="Tahoma"/>
          <w:bCs/>
          <w:lang/>
        </w:rPr>
        <w:t>no sentido de sua plena aprovação.</w:t>
      </w:r>
    </w:p>
    <w:p w:rsidR="00000000" w:rsidRDefault="00176647">
      <w:pPr>
        <w:autoSpaceDE w:val="0"/>
        <w:jc w:val="both"/>
        <w:rPr>
          <w:rFonts w:ascii="Bitstream Vera Sans" w:hAnsi="Bitstream Vera Sans" w:cs="Tahoma"/>
          <w:bCs/>
          <w:lang/>
        </w:rPr>
      </w:pPr>
    </w:p>
    <w:p w:rsidR="00000000" w:rsidRDefault="00176647">
      <w:pPr>
        <w:autoSpaceDE w:val="0"/>
        <w:jc w:val="right"/>
        <w:rPr>
          <w:rFonts w:ascii="Bitstream Vera Sans" w:hAnsi="Bitstream Vera Sans" w:cs="Tahoma"/>
          <w:bCs/>
          <w:lang/>
        </w:rPr>
      </w:pPr>
      <w:r>
        <w:rPr>
          <w:rFonts w:ascii="Bitstream Vera Sans" w:hAnsi="Bitstream Vera Sans" w:cs="Tahoma"/>
          <w:bCs/>
          <w:lang/>
        </w:rPr>
        <w:t>continua</w:t>
      </w:r>
    </w:p>
    <w:p w:rsidR="00000000" w:rsidRDefault="00176647">
      <w:pPr>
        <w:autoSpaceDE w:val="0"/>
        <w:jc w:val="both"/>
        <w:rPr>
          <w:rFonts w:ascii="Bitstream Vera Sans" w:hAnsi="Bitstream Vera Sans" w:cs="Tahoma"/>
          <w:bCs/>
          <w:lang/>
        </w:rPr>
      </w:pPr>
    </w:p>
    <w:p w:rsidR="00000000" w:rsidRDefault="00176647">
      <w:pPr>
        <w:autoSpaceDE w:val="0"/>
        <w:jc w:val="both"/>
        <w:rPr>
          <w:rFonts w:ascii="Bitstream Vera Sans" w:hAnsi="Bitstream Vera Sans" w:cs="Tahoma"/>
          <w:bCs/>
          <w:lang/>
        </w:rPr>
      </w:pPr>
      <w:r>
        <w:rPr>
          <w:rFonts w:ascii="Bitstream Vera Sans" w:hAnsi="Bitstream Vera Sans" w:cs="Tahoma"/>
          <w:bCs/>
          <w:lang/>
        </w:rPr>
        <w:t xml:space="preserve">Mensagem nº  </w:t>
      </w:r>
      <w:r>
        <w:rPr>
          <w:rFonts w:ascii="Bitstream Vera Sans" w:hAnsi="Bitstream Vera Sans" w:cs="Tahoma"/>
          <w:bCs/>
          <w:lang/>
        </w:rPr>
        <w:tab/>
      </w:r>
      <w:r>
        <w:rPr>
          <w:rFonts w:ascii="Bitstream Vera Sans" w:hAnsi="Bitstream Vera Sans" w:cs="Tahoma"/>
          <w:bCs/>
          <w:lang/>
        </w:rPr>
        <w:tab/>
      </w:r>
      <w:r>
        <w:rPr>
          <w:rFonts w:ascii="Bitstream Vera Sans" w:hAnsi="Bitstream Vera Sans" w:cs="Tahoma"/>
          <w:bCs/>
          <w:lang/>
        </w:rPr>
        <w:tab/>
      </w:r>
      <w:r>
        <w:rPr>
          <w:rFonts w:ascii="Bitstream Vera Sans" w:hAnsi="Bitstream Vera Sans" w:cs="Tahoma"/>
          <w:bCs/>
          <w:lang/>
        </w:rPr>
        <w:tab/>
        <w:t xml:space="preserve">continuação </w:t>
      </w:r>
      <w:r>
        <w:rPr>
          <w:rFonts w:ascii="Bitstream Vera Sans" w:hAnsi="Bitstream Vera Sans" w:cs="Tahoma"/>
          <w:bCs/>
          <w:lang/>
        </w:rPr>
        <w:tab/>
      </w:r>
      <w:r>
        <w:rPr>
          <w:rFonts w:ascii="Bitstream Vera Sans" w:hAnsi="Bitstream Vera Sans" w:cs="Tahoma"/>
          <w:bCs/>
          <w:lang/>
        </w:rPr>
        <w:tab/>
      </w:r>
      <w:r>
        <w:rPr>
          <w:rFonts w:ascii="Bitstream Vera Sans" w:hAnsi="Bitstream Vera Sans" w:cs="Tahoma"/>
          <w:bCs/>
          <w:lang/>
        </w:rPr>
        <w:tab/>
      </w:r>
      <w:r>
        <w:rPr>
          <w:rFonts w:ascii="Bitstream Vera Sans" w:hAnsi="Bitstream Vera Sans" w:cs="Tahoma"/>
          <w:bCs/>
          <w:lang/>
        </w:rPr>
        <w:tab/>
        <w:t xml:space="preserve">  fls. </w:t>
      </w:r>
      <w:r>
        <w:rPr>
          <w:rFonts w:ascii="Bitstream Vera Sans" w:hAnsi="Bitstream Vera Sans" w:cs="Tahoma"/>
          <w:bCs/>
          <w:lang/>
        </w:rPr>
        <w:t>02</w:t>
      </w:r>
    </w:p>
    <w:p w:rsidR="00000000" w:rsidRDefault="00176647">
      <w:pPr>
        <w:ind w:firstLine="1701"/>
        <w:jc w:val="both"/>
        <w:rPr>
          <w:rFonts w:ascii="Bitstream Vera Sans" w:hAnsi="Bitstream Vera Sans" w:cs="Arial"/>
          <w:lang/>
        </w:rPr>
      </w:pPr>
    </w:p>
    <w:p w:rsidR="00000000" w:rsidRDefault="00176647">
      <w:pPr>
        <w:jc w:val="both"/>
        <w:rPr>
          <w:rFonts w:ascii="Bitstream Vera Sans" w:hAnsi="Bitstream Vera Sans" w:cs="Arial"/>
          <w:lang/>
        </w:rPr>
      </w:pPr>
      <w:r>
        <w:rPr>
          <w:rFonts w:ascii="Bitstream Vera Sans" w:hAnsi="Bitstream Vera Sans" w:cs="Arial"/>
          <w:lang/>
        </w:rPr>
        <w:tab/>
        <w:t xml:space="preserve">Considerando, finalmente, que, para a consecução da Reorganização Administrativa, a Administração Pública Municipal Indireta necessitará dar andamento urgente aos devidos procedimentos técnico-administrativos, solicitamos que a matéria seja apreciada </w:t>
      </w:r>
      <w:r>
        <w:rPr>
          <w:rFonts w:ascii="Bitstream Vera Sans" w:hAnsi="Bitstream Vera Sans" w:cs="Arial"/>
          <w:lang/>
        </w:rPr>
        <w:t xml:space="preserve">e votada em </w:t>
      </w:r>
      <w:r>
        <w:rPr>
          <w:rFonts w:ascii="Bitstream Vera Sans" w:hAnsi="Bitstream Vera Sans" w:cs="Arial"/>
          <w:b/>
          <w:u w:val="single"/>
          <w:lang/>
        </w:rPr>
        <w:t>regime de</w:t>
      </w:r>
      <w:r>
        <w:rPr>
          <w:rFonts w:ascii="Bitstream Vera Sans" w:hAnsi="Bitstream Vera Sans" w:cs="Arial"/>
          <w:u w:val="single"/>
          <w:lang/>
        </w:rPr>
        <w:t xml:space="preserve"> </w:t>
      </w:r>
      <w:r>
        <w:rPr>
          <w:rFonts w:ascii="Bitstream Vera Sans" w:hAnsi="Bitstream Vera Sans" w:cs="Arial"/>
          <w:b/>
          <w:u w:val="single"/>
          <w:lang/>
        </w:rPr>
        <w:t>urgência especial</w:t>
      </w:r>
      <w:r>
        <w:rPr>
          <w:rFonts w:ascii="Bitstream Vera Sans" w:hAnsi="Bitstream Vera Sans" w:cs="Arial"/>
          <w:lang/>
        </w:rPr>
        <w:t>.</w:t>
      </w:r>
    </w:p>
    <w:p w:rsidR="00000000" w:rsidRDefault="00176647">
      <w:pPr>
        <w:ind w:firstLine="2835"/>
        <w:jc w:val="both"/>
        <w:rPr>
          <w:rFonts w:ascii="Bitstream Vera Sans" w:hAnsi="Bitstream Vera Sans" w:cs="Arial"/>
          <w:lang/>
        </w:rPr>
      </w:pPr>
    </w:p>
    <w:p w:rsidR="00000000" w:rsidRDefault="00176647">
      <w:pPr>
        <w:jc w:val="both"/>
        <w:rPr>
          <w:rFonts w:ascii="Bitstream Vera Sans" w:hAnsi="Bitstream Vera Sans" w:cs="Arial"/>
          <w:lang/>
        </w:rPr>
      </w:pPr>
      <w:r>
        <w:rPr>
          <w:rFonts w:ascii="Bitstream Vera Sans" w:hAnsi="Bitstream Vera Sans" w:cs="Arial"/>
          <w:lang/>
        </w:rPr>
        <w:tab/>
        <w:t>Atenciosamente,</w:t>
      </w:r>
    </w:p>
    <w:p w:rsidR="00000000" w:rsidRDefault="00176647">
      <w:pPr>
        <w:jc w:val="center"/>
        <w:rPr>
          <w:rFonts w:ascii="Bitstream Vera Sans" w:hAnsi="Bitstream Vera Sans" w:cs="Arial"/>
          <w:b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lang/>
        </w:rPr>
      </w:pPr>
      <w:r>
        <w:rPr>
          <w:rFonts w:ascii="Bitstream Vera Sans" w:hAnsi="Bitstream Vera Sans" w:cs="Arial"/>
          <w:b/>
          <w:lang/>
        </w:rPr>
        <w:t>JOSÉ ADINAN ORTOLAN</w:t>
      </w:r>
    </w:p>
    <w:p w:rsidR="00000000" w:rsidRDefault="00176647">
      <w:pPr>
        <w:jc w:val="center"/>
        <w:rPr>
          <w:rFonts w:ascii="Bitstream Vera Sans" w:hAnsi="Bitstream Vera Sans" w:cs="Arial"/>
          <w:b/>
          <w:lang/>
        </w:rPr>
      </w:pPr>
      <w:r>
        <w:rPr>
          <w:rFonts w:ascii="Bitstream Vera Sans" w:hAnsi="Bitstream Vera Sans" w:cs="Arial"/>
          <w:b/>
          <w:lang/>
        </w:rPr>
        <w:t>Prefeito Municipal de Cordeirópolis</w:t>
      </w:r>
    </w:p>
    <w:p w:rsidR="00000000" w:rsidRDefault="00176647">
      <w:pPr>
        <w:rPr>
          <w:rFonts w:ascii="Bitstream Vera Sans" w:hAnsi="Bitstream Vera Sans" w:cs="Arial"/>
          <w:b/>
          <w:lang/>
        </w:rPr>
      </w:pPr>
    </w:p>
    <w:p w:rsidR="00000000" w:rsidRDefault="00176647">
      <w:pPr>
        <w:rPr>
          <w:rFonts w:ascii="Bitstream Vera Sans" w:hAnsi="Bitstream Vera Sans" w:cs="Arial"/>
          <w:b/>
          <w:lang/>
        </w:rPr>
      </w:pPr>
    </w:p>
    <w:p w:rsidR="00000000" w:rsidRDefault="00176647">
      <w:pPr>
        <w:rPr>
          <w:rFonts w:ascii="Bitstream Vera Sans" w:hAnsi="Bitstream Vera Sans" w:cs="Arial"/>
          <w:b/>
          <w:lang/>
        </w:rPr>
      </w:pPr>
    </w:p>
    <w:p w:rsidR="00000000" w:rsidRDefault="00176647">
      <w:pPr>
        <w:rPr>
          <w:rFonts w:ascii="Bitstream Vera Sans" w:hAnsi="Bitstream Vera Sans" w:cs="Arial"/>
          <w:b/>
          <w:lang/>
        </w:rPr>
      </w:pPr>
    </w:p>
    <w:p w:rsidR="00000000" w:rsidRDefault="00176647">
      <w:pPr>
        <w:rPr>
          <w:rFonts w:ascii="Bitstream Vera Sans" w:hAnsi="Bitstream Vera Sans" w:cs="Arial"/>
          <w:b/>
          <w:lang/>
        </w:rPr>
      </w:pPr>
    </w:p>
    <w:p w:rsidR="00000000" w:rsidRDefault="00176647">
      <w:pPr>
        <w:rPr>
          <w:rFonts w:ascii="Bitstream Vera Sans" w:hAnsi="Bitstream Vera Sans" w:cs="Arial"/>
          <w:b/>
          <w:lang/>
        </w:rPr>
      </w:pPr>
    </w:p>
    <w:p w:rsidR="00000000" w:rsidRDefault="00176647">
      <w:pPr>
        <w:rPr>
          <w:rFonts w:ascii="Bitstream Vera Sans" w:hAnsi="Bitstream Vera Sans" w:cs="Arial"/>
          <w:b/>
          <w:lang/>
        </w:rPr>
      </w:pPr>
    </w:p>
    <w:p w:rsidR="00000000" w:rsidRDefault="00176647">
      <w:pPr>
        <w:rPr>
          <w:rFonts w:ascii="Bitstream Vera Sans" w:hAnsi="Bitstream Vera Sans" w:cs="Arial"/>
          <w:b/>
          <w:lang/>
        </w:rPr>
      </w:pPr>
    </w:p>
    <w:p w:rsidR="00000000" w:rsidRDefault="00176647">
      <w:pPr>
        <w:rPr>
          <w:rFonts w:ascii="Bitstream Vera Sans" w:hAnsi="Bitstream Vera Sans" w:cs="Arial"/>
          <w:b/>
          <w:lang/>
        </w:rPr>
      </w:pPr>
    </w:p>
    <w:p w:rsidR="00000000" w:rsidRDefault="00176647">
      <w:pPr>
        <w:rPr>
          <w:rFonts w:ascii="Bitstream Vera Sans" w:hAnsi="Bitstream Vera Sans" w:cs="Arial"/>
          <w:b/>
          <w:lang/>
        </w:rPr>
      </w:pPr>
    </w:p>
    <w:p w:rsidR="00000000" w:rsidRDefault="00176647">
      <w:pPr>
        <w:rPr>
          <w:rFonts w:ascii="Bitstream Vera Sans" w:hAnsi="Bitstream Vera Sans" w:cs="Arial"/>
          <w:b/>
          <w:lang/>
        </w:rPr>
      </w:pPr>
      <w:r>
        <w:rPr>
          <w:rFonts w:ascii="Bitstream Vera Sans" w:hAnsi="Bitstream Vera Sans" w:cs="Arial"/>
          <w:b/>
          <w:lang/>
        </w:rPr>
        <w:t>Ao Exm°. Sr.</w:t>
      </w:r>
    </w:p>
    <w:p w:rsidR="00000000" w:rsidRDefault="00176647">
      <w:pPr>
        <w:rPr>
          <w:rFonts w:ascii="Bitstream Vera Sans" w:hAnsi="Bitstream Vera Sans" w:cs="Arial"/>
          <w:b/>
          <w:lang/>
        </w:rPr>
      </w:pPr>
      <w:r>
        <w:rPr>
          <w:rFonts w:ascii="Bitstream Vera Sans" w:hAnsi="Bitstream Vera Sans" w:cs="Arial"/>
          <w:b/>
          <w:lang/>
        </w:rPr>
        <w:t>Vereador Laerte Lourenço</w:t>
      </w:r>
    </w:p>
    <w:p w:rsidR="00000000" w:rsidRDefault="00176647">
      <w:pPr>
        <w:rPr>
          <w:rFonts w:ascii="Bitstream Vera Sans" w:hAnsi="Bitstream Vera Sans" w:cs="Arial"/>
          <w:b/>
          <w:lang/>
        </w:rPr>
      </w:pPr>
      <w:r>
        <w:rPr>
          <w:rFonts w:ascii="Bitstream Vera Sans" w:hAnsi="Bitstream Vera Sans" w:cs="Arial"/>
          <w:b/>
          <w:lang/>
        </w:rPr>
        <w:t xml:space="preserve">DD. Presidente da Câmara Municipal de </w:t>
      </w:r>
    </w:p>
    <w:p w:rsidR="00000000" w:rsidRDefault="00176647">
      <w:pPr>
        <w:rPr>
          <w:rFonts w:ascii="Bitstream Vera Sans" w:hAnsi="Bitstream Vera Sans" w:cs="Arial"/>
          <w:b/>
          <w:lang/>
        </w:rPr>
      </w:pPr>
      <w:r>
        <w:rPr>
          <w:rFonts w:ascii="Bitstream Vera Sans" w:hAnsi="Bitstream Vera Sans" w:cs="Arial"/>
          <w:b/>
          <w:lang/>
        </w:rPr>
        <w:t>Cordeirópolis - SP</w:t>
      </w:r>
    </w:p>
    <w:p w:rsidR="00000000" w:rsidRDefault="00176647">
      <w:pPr>
        <w:jc w:val="both"/>
        <w:rPr>
          <w:rFonts w:ascii="Bitstream Vera Sans" w:hAnsi="Bitstream Vera Sans" w:cs="Tahoma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  <w:r>
        <w:rPr>
          <w:rFonts w:ascii="Bitstream Vera Sans" w:hAnsi="Bitstream Vera Sans" w:cs="Arial"/>
          <w:b/>
          <w:u w:val="single"/>
          <w:lang/>
        </w:rPr>
        <w:t>Projeto de Le</w:t>
      </w:r>
      <w:r>
        <w:rPr>
          <w:rFonts w:ascii="Bitstream Vera Sans" w:hAnsi="Bitstream Vera Sans" w:cs="Arial"/>
          <w:b/>
          <w:u w:val="single"/>
          <w:lang/>
        </w:rPr>
        <w:t>i Complementar nº</w:t>
      </w:r>
    </w:p>
    <w:p w:rsidR="00000000" w:rsidRDefault="00176647">
      <w:pPr>
        <w:jc w:val="center"/>
        <w:rPr>
          <w:rFonts w:ascii="Bitstream Vera Sans" w:hAnsi="Bitstream Vera Sans" w:cs="Arial"/>
          <w:b/>
          <w:u w:val="single"/>
          <w:lang/>
        </w:rPr>
      </w:pPr>
      <w:r>
        <w:rPr>
          <w:rFonts w:ascii="Bitstream Vera Sans" w:hAnsi="Bitstream Vera Sans" w:cs="Arial"/>
          <w:b/>
          <w:u w:val="single"/>
          <w:lang/>
        </w:rPr>
        <w:t>de      de janeiro de 2017.</w:t>
      </w:r>
    </w:p>
    <w:p w:rsidR="00000000" w:rsidRDefault="00176647">
      <w:pPr>
        <w:jc w:val="both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jc w:val="both"/>
        <w:rPr>
          <w:rFonts w:ascii="Bitstream Vera Sans" w:hAnsi="Bitstream Vera Sans" w:cs="Arial"/>
          <w:b/>
          <w:u w:val="single"/>
          <w:lang/>
        </w:rPr>
      </w:pPr>
    </w:p>
    <w:p w:rsidR="00000000" w:rsidRDefault="00176647">
      <w:pPr>
        <w:pStyle w:val="Recuodecorpodetexto31"/>
        <w:ind w:right="74"/>
        <w:rPr>
          <w:rFonts w:ascii="Bitstream Vera Sans" w:hAnsi="Bitstream Vera Sans" w:cs="Arial"/>
          <w:i/>
          <w:szCs w:val="24"/>
          <w:lang/>
        </w:rPr>
      </w:pPr>
      <w:r>
        <w:rPr>
          <w:rFonts w:ascii="Bitstream Vera Sans" w:hAnsi="Bitstream Vera Sans" w:cs="Arial"/>
          <w:i/>
          <w:szCs w:val="24"/>
          <w:lang/>
        </w:rPr>
        <w:t xml:space="preserve">DISPÕE SOBRE A EXTINÇÃO DA AUTARQUIA PÚBLICA MUNICIPAL – HOSPITAL E MATERNIDADE DE CORDEIRÓPOLIS, CONFORME ESPECIFICA E DÁ OUTRAS </w:t>
      </w:r>
      <w:r>
        <w:rPr>
          <w:rFonts w:ascii="Bitstream Vera Sans" w:hAnsi="Bitstream Vera Sans" w:cs="Arial"/>
          <w:i/>
          <w:szCs w:val="24"/>
          <w:lang/>
        </w:rPr>
        <w:lastRenderedPageBreak/>
        <w:t>PROVIDÊNCIAS CORRELATAS.</w:t>
      </w:r>
    </w:p>
    <w:p w:rsidR="00000000" w:rsidRDefault="00176647">
      <w:pPr>
        <w:shd w:val="clear" w:color="auto" w:fill="FFFFFF"/>
        <w:tabs>
          <w:tab w:val="left" w:pos="0"/>
        </w:tabs>
        <w:autoSpaceDE w:val="0"/>
        <w:spacing w:line="100" w:lineRule="atLeast"/>
        <w:ind w:right="-1"/>
        <w:jc w:val="both"/>
        <w:rPr>
          <w:rFonts w:ascii="Bitstream Vera Sans" w:hAnsi="Bitstream Vera Sans" w:cs="Tahoma"/>
          <w:b/>
          <w:lang/>
        </w:rPr>
      </w:pPr>
    </w:p>
    <w:p w:rsidR="00000000" w:rsidRDefault="00176647">
      <w:pPr>
        <w:shd w:val="clear" w:color="auto" w:fill="FFFFFF"/>
        <w:tabs>
          <w:tab w:val="left" w:pos="0"/>
        </w:tabs>
        <w:autoSpaceDE w:val="0"/>
        <w:spacing w:line="100" w:lineRule="atLeast"/>
        <w:ind w:right="-1"/>
        <w:jc w:val="both"/>
        <w:rPr>
          <w:rFonts w:ascii="Bitstream Vera Sans" w:hAnsi="Bitstream Vera Sans" w:cs="Arial"/>
          <w:sz w:val="26"/>
          <w:szCs w:val="26"/>
          <w:lang w:val="pt-PT"/>
        </w:rPr>
      </w:pPr>
    </w:p>
    <w:p w:rsidR="00000000" w:rsidRDefault="00176647">
      <w:pPr>
        <w:shd w:val="clear" w:color="auto" w:fill="FFFFFF"/>
        <w:tabs>
          <w:tab w:val="left" w:pos="0"/>
        </w:tabs>
        <w:autoSpaceDE w:val="0"/>
        <w:spacing w:line="100" w:lineRule="atLeast"/>
        <w:ind w:right="-1"/>
        <w:jc w:val="both"/>
        <w:rPr>
          <w:rFonts w:ascii="Bitstream Vera Sans" w:hAnsi="Bitstream Vera Sans" w:cs="Arial"/>
          <w:sz w:val="26"/>
          <w:szCs w:val="26"/>
          <w:lang w:val="pt-PT"/>
        </w:rPr>
      </w:pPr>
      <w:r>
        <w:rPr>
          <w:rFonts w:ascii="Bitstream Vera Sans" w:hAnsi="Bitstream Vera Sans" w:cs="Arial"/>
          <w:sz w:val="26"/>
          <w:szCs w:val="26"/>
          <w:lang w:val="pt-PT"/>
        </w:rPr>
        <w:t xml:space="preserve">O </w:t>
      </w:r>
      <w:r>
        <w:rPr>
          <w:rFonts w:ascii="Bitstream Vera Sans" w:hAnsi="Bitstream Vera Sans" w:cs="Arial"/>
          <w:b/>
          <w:sz w:val="26"/>
          <w:szCs w:val="26"/>
          <w:lang w:val="pt-PT"/>
        </w:rPr>
        <w:t xml:space="preserve">Prefeito do Município de Cordeirópolis, </w:t>
      </w:r>
      <w:r>
        <w:rPr>
          <w:rFonts w:ascii="Bitstream Vera Sans" w:hAnsi="Bitstream Vera Sans" w:cs="Arial"/>
          <w:sz w:val="26"/>
          <w:szCs w:val="26"/>
          <w:lang w:val="pt-PT"/>
        </w:rPr>
        <w:t>Estado de</w:t>
      </w:r>
      <w:r>
        <w:rPr>
          <w:rFonts w:ascii="Bitstream Vera Sans" w:hAnsi="Bitstream Vera Sans" w:cs="Arial"/>
          <w:sz w:val="26"/>
          <w:szCs w:val="26"/>
          <w:lang w:val="pt-PT"/>
        </w:rPr>
        <w:t xml:space="preserve"> São Paulo usando das atribuições que lhe são conferidas pela legislação vigente, </w:t>
      </w:r>
      <w:r>
        <w:rPr>
          <w:rFonts w:ascii="Bitstream Vera Sans" w:hAnsi="Bitstream Vera Sans" w:cs="Arial"/>
          <w:b/>
          <w:bCs/>
          <w:sz w:val="26"/>
          <w:szCs w:val="26"/>
          <w:lang w:val="pt-PT"/>
        </w:rPr>
        <w:t>faz saber</w:t>
      </w:r>
      <w:r>
        <w:rPr>
          <w:rFonts w:ascii="Bitstream Vera Sans" w:hAnsi="Bitstream Vera Sans" w:cs="Arial"/>
          <w:sz w:val="26"/>
          <w:szCs w:val="26"/>
          <w:lang w:val="pt-PT"/>
        </w:rPr>
        <w:t xml:space="preserve"> que a</w:t>
      </w:r>
      <w:r>
        <w:rPr>
          <w:rFonts w:ascii="Bitstream Vera Sans" w:hAnsi="Bitstream Vera Sans" w:cs="Arial"/>
          <w:b/>
          <w:bCs/>
          <w:sz w:val="26"/>
          <w:szCs w:val="26"/>
          <w:lang w:val="pt-PT"/>
        </w:rPr>
        <w:t xml:space="preserve"> Câmara Municipal de Cordeirópolis </w:t>
      </w:r>
      <w:r>
        <w:rPr>
          <w:rFonts w:ascii="Bitstream Vera Sans" w:hAnsi="Bitstream Vera Sans" w:cs="Arial"/>
          <w:sz w:val="26"/>
          <w:szCs w:val="26"/>
          <w:lang w:val="pt-PT"/>
        </w:rPr>
        <w:t>decreta e ele sanciona e promulga a seguinte Lei Complementar.</w:t>
      </w:r>
    </w:p>
    <w:p w:rsidR="00000000" w:rsidRDefault="00176647">
      <w:pPr>
        <w:jc w:val="both"/>
        <w:rPr>
          <w:rFonts w:ascii="Bitstream Vera Sans" w:hAnsi="Bitstream Vera Sans" w:cs="Tahoma"/>
          <w:b/>
          <w:lang/>
        </w:rPr>
      </w:pP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b/>
          <w:lang/>
        </w:rPr>
        <w:t>Art. 1º</w:t>
      </w:r>
      <w:r>
        <w:rPr>
          <w:rFonts w:ascii="Bitstream Vera Sans" w:hAnsi="Bitstream Vera Sans" w:cs="Tahoma"/>
          <w:lang/>
        </w:rPr>
        <w:t xml:space="preserve"> - Fica extinta a autarquia pública municipal denomin</w:t>
      </w:r>
      <w:r>
        <w:rPr>
          <w:rFonts w:ascii="Bitstream Vera Sans" w:hAnsi="Bitstream Vera Sans" w:cs="Tahoma"/>
          <w:lang/>
        </w:rPr>
        <w:t>ada “Hospital e Maternidade de Cordeirópolis”, passando a ser chamada de “Unidade de Pronto Atendimento Municipal”.</w:t>
      </w:r>
    </w:p>
    <w:p w:rsidR="00000000" w:rsidRDefault="00176647">
      <w:pPr>
        <w:jc w:val="both"/>
        <w:rPr>
          <w:rFonts w:ascii="Bitstream Vera Sans" w:hAnsi="Bitstream Vera Sans" w:cs="Tahoma"/>
          <w:b/>
          <w:lang/>
        </w:rPr>
      </w:pPr>
      <w:r>
        <w:rPr>
          <w:rFonts w:ascii="Bitstream Vera Sans" w:hAnsi="Bitstream Vera Sans" w:cs="Tahoma"/>
          <w:b/>
          <w:lang/>
        </w:rPr>
        <w:tab/>
      </w: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b/>
          <w:lang/>
        </w:rPr>
        <w:tab/>
        <w:t xml:space="preserve">Parágrafo Único </w:t>
      </w:r>
      <w:r>
        <w:rPr>
          <w:rFonts w:ascii="Bitstream Vera Sans" w:hAnsi="Bitstream Vera Sans" w:cs="Tahoma"/>
          <w:lang/>
        </w:rPr>
        <w:t>- Observado o disposto no “caput” deste artigo, fica o Poder Executivo Municipal autorizado, no prazo de até 180 (cento e</w:t>
      </w:r>
      <w:r>
        <w:rPr>
          <w:rFonts w:ascii="Bitstream Vera Sans" w:hAnsi="Bitstream Vera Sans" w:cs="Tahoma"/>
          <w:lang/>
        </w:rPr>
        <w:t xml:space="preserve"> oitenta) dias, contados da publicação desta Lei, a conduzir o processo de extinção, através de Comissão a ser formada.</w:t>
      </w:r>
    </w:p>
    <w:p w:rsidR="00000000" w:rsidRDefault="00176647">
      <w:pPr>
        <w:ind w:firstLine="1418"/>
        <w:jc w:val="both"/>
        <w:rPr>
          <w:rFonts w:ascii="Bitstream Vera Sans" w:hAnsi="Bitstream Vera Sans" w:cs="Tahoma"/>
          <w:lang/>
        </w:rPr>
      </w:pP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b/>
          <w:lang/>
        </w:rPr>
        <w:t>Art. 2º</w:t>
      </w:r>
      <w:r>
        <w:rPr>
          <w:rFonts w:ascii="Bitstream Vera Sans" w:hAnsi="Bitstream Vera Sans" w:cs="Tahoma"/>
          <w:lang/>
        </w:rPr>
        <w:t xml:space="preserve"> - Toda estrutura funcional do Hospital e Maternidade de Cordeirópolis, fica automaticamente anexado à Secretaria de Saúde do Mu</w:t>
      </w:r>
      <w:r>
        <w:rPr>
          <w:rFonts w:ascii="Bitstream Vera Sans" w:hAnsi="Bitstream Vera Sans" w:cs="Tahoma"/>
          <w:lang/>
        </w:rPr>
        <w:t>nicípio.</w:t>
      </w:r>
    </w:p>
    <w:p w:rsidR="00000000" w:rsidRDefault="00176647">
      <w:pPr>
        <w:ind w:firstLine="1418"/>
        <w:jc w:val="both"/>
        <w:rPr>
          <w:rFonts w:ascii="Bitstream Vera Sans" w:hAnsi="Bitstream Vera Sans" w:cs="Tahoma"/>
          <w:lang/>
        </w:rPr>
      </w:pP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b/>
          <w:lang/>
        </w:rPr>
        <w:t>Art. 3º</w:t>
      </w:r>
      <w:r>
        <w:rPr>
          <w:rFonts w:ascii="Bitstream Vera Sans" w:hAnsi="Bitstream Vera Sans" w:cs="Tahoma"/>
          <w:lang/>
        </w:rPr>
        <w:t xml:space="preserve"> - O quadro de servidores da autarquia extinta por esta lei, passarão a integrar o quadro geral de servidores da municipalidade. </w:t>
      </w: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b/>
          <w:lang/>
        </w:rPr>
        <w:tab/>
        <w:t xml:space="preserve">Parágrafo Único </w:t>
      </w:r>
      <w:r>
        <w:rPr>
          <w:rFonts w:ascii="Bitstream Vera Sans" w:hAnsi="Bitstream Vera Sans" w:cs="Tahoma"/>
          <w:lang/>
        </w:rPr>
        <w:t>- O Chefe do Poder Executivo, baixará ato normativo, para regularizar a adequação e enquadr</w:t>
      </w:r>
      <w:r>
        <w:rPr>
          <w:rFonts w:ascii="Bitstream Vera Sans" w:hAnsi="Bitstream Vera Sans" w:cs="Tahoma"/>
          <w:lang/>
        </w:rPr>
        <w:t xml:space="preserve">amento do funcionamento dos servidores transferidos, assegurando-lhes direitos e vantagens e demais direitos que possa existir, desde que, já adquiridos. </w:t>
      </w:r>
    </w:p>
    <w:p w:rsidR="00000000" w:rsidRDefault="00176647">
      <w:pPr>
        <w:ind w:firstLine="1418"/>
        <w:jc w:val="both"/>
        <w:rPr>
          <w:rFonts w:ascii="Bitstream Vera Sans" w:hAnsi="Bitstream Vera Sans" w:cs="Tahoma"/>
          <w:lang/>
        </w:rPr>
      </w:pP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b/>
          <w:lang/>
        </w:rPr>
        <w:t xml:space="preserve">Art. 4º </w:t>
      </w:r>
      <w:r>
        <w:rPr>
          <w:rFonts w:ascii="Bitstream Vera Sans" w:hAnsi="Bitstream Vera Sans" w:cs="Tahoma"/>
          <w:lang/>
        </w:rPr>
        <w:t>- O Orçamento da Secretaria de Saúde do Município, será elaborado e editado nos moldes regra</w:t>
      </w:r>
      <w:r>
        <w:rPr>
          <w:rFonts w:ascii="Bitstream Vera Sans" w:hAnsi="Bitstream Vera Sans" w:cs="Tahoma"/>
          <w:lang/>
        </w:rPr>
        <w:t xml:space="preserve">dos pela Lei Federal nº 4.320/64. </w:t>
      </w:r>
    </w:p>
    <w:p w:rsidR="00000000" w:rsidRDefault="00176647">
      <w:pPr>
        <w:ind w:firstLine="1418"/>
        <w:jc w:val="both"/>
        <w:rPr>
          <w:rFonts w:ascii="Bitstream Vera Sans" w:hAnsi="Bitstream Vera Sans" w:cs="Tahoma"/>
          <w:b/>
          <w:lang/>
        </w:rPr>
      </w:pP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b/>
          <w:lang/>
        </w:rPr>
        <w:lastRenderedPageBreak/>
        <w:t>Art. 5º</w:t>
      </w:r>
      <w:r>
        <w:rPr>
          <w:rFonts w:ascii="Bitstream Vera Sans" w:hAnsi="Bitstream Vera Sans" w:cs="Tahoma"/>
          <w:lang/>
        </w:rPr>
        <w:t xml:space="preserve"> - Por força da extinção da Autarquia, todos os seus bens móveis e imóveis, bem como o ativo e passivo, serão incorporados ao patrimônio do Município de Cordeirópolis.</w:t>
      </w:r>
    </w:p>
    <w:p w:rsidR="00000000" w:rsidRDefault="00176647">
      <w:pPr>
        <w:ind w:firstLine="1418"/>
        <w:jc w:val="both"/>
        <w:rPr>
          <w:rFonts w:ascii="Bitstream Vera Sans" w:hAnsi="Bitstream Vera Sans" w:cs="Tahoma"/>
          <w:lang/>
        </w:rPr>
      </w:pP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b/>
          <w:lang/>
        </w:rPr>
        <w:t>Art. 6º</w:t>
      </w:r>
      <w:r>
        <w:rPr>
          <w:rFonts w:ascii="Bitstream Vera Sans" w:hAnsi="Bitstream Vera Sans" w:cs="Tahoma"/>
          <w:lang/>
        </w:rPr>
        <w:t xml:space="preserve"> - Fica o Chefe do Poder Executivo, a</w:t>
      </w:r>
      <w:r>
        <w:rPr>
          <w:rFonts w:ascii="Bitstream Vera Sans" w:hAnsi="Bitstream Vera Sans" w:cs="Tahoma"/>
          <w:lang/>
        </w:rPr>
        <w:t>utorizado a assinar aditivos com os órgãos públicos relativos a possíveis convênios que já existam, bem como firmar novos na área de atendimento à Saúde.</w:t>
      </w: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</w:p>
    <w:p w:rsidR="00000000" w:rsidRDefault="00176647">
      <w:pPr>
        <w:autoSpaceDE w:val="0"/>
        <w:jc w:val="right"/>
        <w:rPr>
          <w:rFonts w:ascii="Bitstream Vera Sans" w:hAnsi="Bitstream Vera Sans" w:cs="Tahoma"/>
          <w:bCs/>
          <w:lang/>
        </w:rPr>
      </w:pPr>
      <w:r>
        <w:rPr>
          <w:rFonts w:ascii="Bitstream Vera Sans" w:hAnsi="Bitstream Vera Sans" w:cs="Tahoma"/>
          <w:bCs/>
          <w:lang/>
        </w:rPr>
        <w:t>continua</w:t>
      </w:r>
    </w:p>
    <w:p w:rsidR="00000000" w:rsidRDefault="00176647">
      <w:pPr>
        <w:autoSpaceDE w:val="0"/>
        <w:jc w:val="both"/>
        <w:rPr>
          <w:rFonts w:ascii="Bitstream Vera Sans" w:hAnsi="Bitstream Vera Sans" w:cs="Tahoma"/>
          <w:bCs/>
          <w:lang/>
        </w:rPr>
      </w:pPr>
      <w:r>
        <w:rPr>
          <w:rFonts w:ascii="Bitstream Vera Sans" w:hAnsi="Bitstream Vera Sans" w:cs="Tahoma"/>
          <w:bCs/>
          <w:lang/>
        </w:rPr>
        <w:t xml:space="preserve">P.L.C nº  </w:t>
      </w:r>
      <w:r>
        <w:rPr>
          <w:rFonts w:ascii="Bitstream Vera Sans" w:hAnsi="Bitstream Vera Sans" w:cs="Tahoma"/>
          <w:bCs/>
          <w:lang/>
        </w:rPr>
        <w:tab/>
      </w:r>
      <w:r>
        <w:rPr>
          <w:rFonts w:ascii="Bitstream Vera Sans" w:hAnsi="Bitstream Vera Sans" w:cs="Tahoma"/>
          <w:bCs/>
          <w:lang/>
        </w:rPr>
        <w:tab/>
      </w:r>
      <w:r>
        <w:rPr>
          <w:rFonts w:ascii="Bitstream Vera Sans" w:hAnsi="Bitstream Vera Sans" w:cs="Tahoma"/>
          <w:bCs/>
          <w:lang/>
        </w:rPr>
        <w:tab/>
      </w:r>
      <w:r>
        <w:rPr>
          <w:rFonts w:ascii="Bitstream Vera Sans" w:hAnsi="Bitstream Vera Sans" w:cs="Tahoma"/>
          <w:bCs/>
          <w:lang/>
        </w:rPr>
        <w:tab/>
      </w:r>
      <w:r>
        <w:rPr>
          <w:rFonts w:ascii="Bitstream Vera Sans" w:hAnsi="Bitstream Vera Sans" w:cs="Tahoma"/>
          <w:bCs/>
          <w:lang/>
        </w:rPr>
        <w:tab/>
        <w:t xml:space="preserve">continuação </w:t>
      </w:r>
      <w:r>
        <w:rPr>
          <w:rFonts w:ascii="Bitstream Vera Sans" w:hAnsi="Bitstream Vera Sans" w:cs="Tahoma"/>
          <w:bCs/>
          <w:lang/>
        </w:rPr>
        <w:tab/>
      </w:r>
      <w:r>
        <w:rPr>
          <w:rFonts w:ascii="Bitstream Vera Sans" w:hAnsi="Bitstream Vera Sans" w:cs="Tahoma"/>
          <w:bCs/>
          <w:lang/>
        </w:rPr>
        <w:tab/>
      </w:r>
      <w:r>
        <w:rPr>
          <w:rFonts w:ascii="Bitstream Vera Sans" w:hAnsi="Bitstream Vera Sans" w:cs="Tahoma"/>
          <w:bCs/>
          <w:lang/>
        </w:rPr>
        <w:tab/>
      </w:r>
      <w:r>
        <w:rPr>
          <w:rFonts w:ascii="Bitstream Vera Sans" w:hAnsi="Bitstream Vera Sans" w:cs="Tahoma"/>
          <w:bCs/>
          <w:lang/>
        </w:rPr>
        <w:tab/>
        <w:t>fls. 02</w:t>
      </w:r>
    </w:p>
    <w:p w:rsidR="00000000" w:rsidRDefault="00176647">
      <w:pPr>
        <w:ind w:firstLine="1418"/>
        <w:jc w:val="both"/>
        <w:rPr>
          <w:rFonts w:ascii="Bitstream Vera Sans" w:hAnsi="Bitstream Vera Sans" w:cs="Tahoma"/>
          <w:b/>
          <w:lang/>
        </w:rPr>
      </w:pP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b/>
          <w:lang/>
        </w:rPr>
        <w:t>Art. 7º</w:t>
      </w:r>
      <w:r>
        <w:rPr>
          <w:rFonts w:ascii="Bitstream Vera Sans" w:hAnsi="Bitstream Vera Sans" w:cs="Tahoma"/>
          <w:lang/>
        </w:rPr>
        <w:t xml:space="preserve"> - As despesas decorrentes da reestruturação </w:t>
      </w:r>
      <w:r>
        <w:rPr>
          <w:rFonts w:ascii="Bitstream Vera Sans" w:hAnsi="Bitstream Vera Sans" w:cs="Tahoma"/>
          <w:lang/>
        </w:rPr>
        <w:t xml:space="preserve">e manutenção do Hospital Municipal serão cobertas com verbas da dotação Orçamentária própria da saúde e respectivos convênios. </w:t>
      </w:r>
    </w:p>
    <w:p w:rsidR="00000000" w:rsidRDefault="00176647">
      <w:pPr>
        <w:ind w:firstLine="1418"/>
        <w:jc w:val="both"/>
        <w:rPr>
          <w:rFonts w:ascii="Bitstream Vera Sans" w:hAnsi="Bitstream Vera Sans" w:cs="Tahoma"/>
          <w:lang/>
        </w:rPr>
      </w:pP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b/>
          <w:lang/>
        </w:rPr>
        <w:t>Art. 8º</w:t>
      </w:r>
      <w:r>
        <w:rPr>
          <w:rFonts w:ascii="Bitstream Vera Sans" w:hAnsi="Bitstream Vera Sans" w:cs="Tahoma"/>
          <w:lang/>
        </w:rPr>
        <w:t xml:space="preserve"> - Os contratos firmados pela Autarquia e em execução, serão mantidos e pagos pela Secretaria Municipal de Saúde até abe</w:t>
      </w:r>
      <w:r>
        <w:rPr>
          <w:rFonts w:ascii="Bitstream Vera Sans" w:hAnsi="Bitstream Vera Sans" w:cs="Tahoma"/>
          <w:lang/>
        </w:rPr>
        <w:t xml:space="preserve">rtura de novas licitações pela Prefeitura Municipal, para não prejudicar o funcionamento da unidade. </w:t>
      </w:r>
    </w:p>
    <w:p w:rsidR="00000000" w:rsidRDefault="00176647">
      <w:pPr>
        <w:ind w:firstLine="1418"/>
        <w:jc w:val="both"/>
        <w:rPr>
          <w:rFonts w:ascii="Bitstream Vera Sans" w:hAnsi="Bitstream Vera Sans" w:cs="Tahoma"/>
          <w:b/>
          <w:lang/>
        </w:rPr>
      </w:pP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b/>
          <w:lang/>
        </w:rPr>
        <w:t>Art. 9</w:t>
      </w:r>
      <w:r>
        <w:rPr>
          <w:rFonts w:ascii="Bitstream Vera Sans" w:hAnsi="Bitstream Vera Sans" w:cs="Tahoma"/>
          <w:lang/>
        </w:rPr>
        <w:t>º - Para fins da Lei Orçamentária, as dotações destinadas a manutenção do Hospital e Maternidade, serão integradas à gestão e administração da Secr</w:t>
      </w:r>
      <w:r>
        <w:rPr>
          <w:rFonts w:ascii="Bitstream Vera Sans" w:hAnsi="Bitstream Vera Sans" w:cs="Tahoma"/>
          <w:lang/>
        </w:rPr>
        <w:t xml:space="preserve">etaria Municipal de Saúde, conforme quadro a seguir, através da obrigatoriedade do funcionamento pelo Fundo Municipal de Saúde (FMS) gerido pelo Secretário Municipal de Saúde. </w:t>
      </w:r>
    </w:p>
    <w:p w:rsidR="00000000" w:rsidRDefault="00176647">
      <w:pPr>
        <w:ind w:firstLine="1418"/>
        <w:jc w:val="both"/>
        <w:rPr>
          <w:rFonts w:ascii="Bitstream Vera Sans" w:hAnsi="Bitstream Vera Sans" w:cs="Tahoma"/>
          <w:lang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0"/>
        <w:gridCol w:w="1000"/>
        <w:gridCol w:w="1210"/>
        <w:gridCol w:w="811"/>
        <w:gridCol w:w="863"/>
        <w:gridCol w:w="621"/>
        <w:gridCol w:w="579"/>
        <w:gridCol w:w="948"/>
        <w:gridCol w:w="473"/>
        <w:gridCol w:w="1493"/>
        <w:gridCol w:w="20"/>
      </w:tblGrid>
      <w:tr w:rsidR="00000000">
        <w:trPr>
          <w:trHeight w:val="300"/>
        </w:trPr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Orgao Atual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Descrição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Economica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Funcional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Programa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Ação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Fonte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C.Apl.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 xml:space="preserve"> </w:t>
            </w: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Suplemen</w:t>
            </w: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tar  Dotacao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3.1.90.04.00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12.000,00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3.1.90.11.00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4.200.000,00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3.1.90.13.00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1.200.000,00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3.1.90.16.0</w:t>
            </w: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3.1.90.91.00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10 061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2005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3.1.90.91.00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10 062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2356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115.000,00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3.1.90.94.00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3.2.90.21.00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10 843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4001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2091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5.000,00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3.3.90.30.00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625.000,00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lastRenderedPageBreak/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3.3.90.34.00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2.300.000,00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3.3.90.36.00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</w:t>
            </w: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8.000,00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10 122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2060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8.000,00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1935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5.000,00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1.000.000,00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</w:t>
            </w: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3.3.90.46.00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300.000,00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3.3.90.47.00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4.4.90.51.00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1935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50.000</w:t>
            </w: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4.4.90.52.00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20.000,00</w:t>
            </w:r>
          </w:p>
        </w:tc>
      </w:tr>
      <w:tr w:rsidR="00000000">
        <w:trPr>
          <w:gridAfter w:val="1"/>
          <w:wAfter w:w="20" w:type="dxa"/>
          <w:trHeight w:val="315"/>
        </w:trPr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4.6.90.71.00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10 843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4001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2091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b/>
                <w:bCs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b/>
                <w:bCs/>
                <w:color w:val="000000"/>
                <w:sz w:val="16"/>
                <w:szCs w:val="16"/>
                <w:lang/>
              </w:rPr>
              <w:t>Total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  <w:r>
              <w:rPr>
                <w:rFonts w:ascii="Bitstream Vera Sans" w:eastAsia="Times New Roman" w:hAnsi="Bitstream Vera Sans" w:cs="Tahoma"/>
                <w:color w:val="000000"/>
                <w:lang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  <w:r>
              <w:rPr>
                <w:rFonts w:ascii="Bitstream Vera Sans" w:eastAsia="Times New Roman" w:hAnsi="Bitstream Vera Sans" w:cs="Tahoma"/>
                <w:color w:val="000000"/>
                <w:lang/>
              </w:rPr>
              <w:t> 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  <w:r>
              <w:rPr>
                <w:rFonts w:ascii="Bitstream Vera Sans" w:eastAsia="Times New Roman" w:hAnsi="Bitstream Vera Sans" w:cs="Tahoma"/>
                <w:color w:val="000000"/>
                <w:lang/>
              </w:rPr>
              <w:t> 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  <w:r>
              <w:rPr>
                <w:rFonts w:ascii="Bitstream Vera Sans" w:eastAsia="Times New Roman" w:hAnsi="Bitstream Vera Sans" w:cs="Tahoma"/>
                <w:color w:val="000000"/>
                <w:lang/>
              </w:rPr>
              <w:t> 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  <w:r>
              <w:rPr>
                <w:rFonts w:ascii="Bitstream Vera Sans" w:eastAsia="Times New Roman" w:hAnsi="Bitstream Vera Sans" w:cs="Tahoma"/>
                <w:color w:val="000000"/>
                <w:lang/>
              </w:rPr>
              <w:t> 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  <w:r>
              <w:rPr>
                <w:rFonts w:ascii="Bitstream Vera Sans" w:eastAsia="Times New Roman" w:hAnsi="Bitstream Vera Sans" w:cs="Tahoma"/>
                <w:color w:val="000000"/>
                <w:lang/>
              </w:rPr>
              <w:t> 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  <w:r>
              <w:rPr>
                <w:rFonts w:ascii="Bitstream Vera Sans" w:eastAsia="Times New Roman" w:hAnsi="Bitstream Vera Sans" w:cs="Tahoma"/>
                <w:color w:val="000000"/>
                <w:lang/>
              </w:rPr>
              <w:t> 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b/>
                <w:bCs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b/>
                <w:bCs/>
                <w:color w:val="000000"/>
                <w:sz w:val="16"/>
                <w:szCs w:val="16"/>
                <w:lang/>
              </w:rPr>
              <w:t>10.700.000,00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000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1210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811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863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621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579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948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473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1493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000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1210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811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863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621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579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948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473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  <w:tc>
          <w:tcPr>
            <w:tcW w:w="1493" w:type="dxa"/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</w:p>
        </w:tc>
      </w:tr>
      <w:tr w:rsidR="00000000">
        <w:trPr>
          <w:trHeight w:val="300"/>
        </w:trPr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Orgao Atual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Descrição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Economica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Funcional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Program</w:t>
            </w: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a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Ação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Fonte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C.Apl.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 xml:space="preserve"> </w:t>
            </w:r>
            <w:r>
              <w:rPr>
                <w:rFonts w:ascii="Bitstream Vera Sans" w:eastAsia="Arial Unicode MS" w:hAnsi="Bitstream Vera Sans" w:cs="Arial Unicode MS"/>
                <w:color w:val="000000"/>
                <w:sz w:val="14"/>
                <w:szCs w:val="14"/>
                <w:lang/>
              </w:rPr>
              <w:t>Anular  Dotacao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3.1.90.04.00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12.000,00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3.1.90.11.00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4.200.000,00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3.1.90.13.00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1.200.000,00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3.1.90.16.00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3.1.90.91.00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10 061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2005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3.1.90.91.00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10 062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2356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115.000,00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3.1.90.94.00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3.2.90.21.00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10 843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4001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2091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5.000,00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3.3.90.30.00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625.000,00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3.3.90.34.00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2.300.000,00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3.3.90.36.00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8.000,00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10 122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2060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8.000,00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1935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5.000,00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1.000.000,00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3.3.90.46.00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300.000,00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3.3.90.47.00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4.4.90.5</w:t>
            </w: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1935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50.000,00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4.4.90.52.00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20.000,00</w:t>
            </w:r>
          </w:p>
        </w:tc>
      </w:tr>
      <w:tr w:rsidR="00000000">
        <w:trPr>
          <w:gridAfter w:val="1"/>
          <w:wAfter w:w="20" w:type="dxa"/>
          <w:trHeight w:val="315"/>
        </w:trPr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H.M.C.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4.6.90.71.00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10 843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4001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2091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400.000,00</w:t>
            </w:r>
          </w:p>
        </w:tc>
      </w:tr>
      <w:tr w:rsidR="00000000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b/>
                <w:bCs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b/>
                <w:bCs/>
                <w:color w:val="000000"/>
                <w:sz w:val="16"/>
                <w:szCs w:val="16"/>
                <w:lang/>
              </w:rPr>
              <w:t>Total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  <w:r>
              <w:rPr>
                <w:rFonts w:ascii="Bitstream Vera Sans" w:eastAsia="Times New Roman" w:hAnsi="Bitstream Vera Sans" w:cs="Tahoma"/>
                <w:color w:val="000000"/>
                <w:lang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  <w:r>
              <w:rPr>
                <w:rFonts w:ascii="Bitstream Vera Sans" w:eastAsia="Times New Roman" w:hAnsi="Bitstream Vera Sans" w:cs="Tahoma"/>
                <w:color w:val="000000"/>
                <w:lang/>
              </w:rPr>
              <w:t> 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  <w:r>
              <w:rPr>
                <w:rFonts w:ascii="Bitstream Vera Sans" w:eastAsia="Times New Roman" w:hAnsi="Bitstream Vera Sans" w:cs="Tahoma"/>
                <w:color w:val="000000"/>
                <w:lang/>
              </w:rPr>
              <w:t> 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  <w:r>
              <w:rPr>
                <w:rFonts w:ascii="Bitstream Vera Sans" w:eastAsia="Times New Roman" w:hAnsi="Bitstream Vera Sans" w:cs="Tahoma"/>
                <w:color w:val="000000"/>
                <w:lang/>
              </w:rPr>
              <w:t> 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  <w:r>
              <w:rPr>
                <w:rFonts w:ascii="Bitstream Vera Sans" w:eastAsia="Times New Roman" w:hAnsi="Bitstream Vera Sans" w:cs="Tahoma"/>
                <w:color w:val="000000"/>
                <w:lang/>
              </w:rPr>
              <w:t> 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  <w:r>
              <w:rPr>
                <w:rFonts w:ascii="Bitstream Vera Sans" w:eastAsia="Times New Roman" w:hAnsi="Bitstream Vera Sans" w:cs="Tahoma"/>
                <w:color w:val="000000"/>
                <w:lang/>
              </w:rPr>
              <w:t> 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rPr>
                <w:rFonts w:ascii="Bitstream Vera Sans" w:eastAsia="Times New Roman" w:hAnsi="Bitstream Vera Sans" w:cs="Tahoma"/>
                <w:color w:val="000000"/>
                <w:lang/>
              </w:rPr>
            </w:pPr>
            <w:r>
              <w:rPr>
                <w:rFonts w:ascii="Bitstream Vera Sans" w:eastAsia="Times New Roman" w:hAnsi="Bitstream Vera Sans" w:cs="Tahoma"/>
                <w:color w:val="000000"/>
                <w:lang/>
              </w:rPr>
              <w:t> 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center"/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color w:val="000000"/>
                <w:sz w:val="16"/>
                <w:szCs w:val="16"/>
                <w:lang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176647">
            <w:pPr>
              <w:snapToGrid w:val="0"/>
              <w:jc w:val="right"/>
              <w:rPr>
                <w:rFonts w:ascii="Bitstream Vera Sans" w:eastAsia="Arial Unicode MS" w:hAnsi="Bitstream Vera Sans" w:cs="Arial Unicode MS"/>
                <w:b/>
                <w:bCs/>
                <w:color w:val="000000"/>
                <w:sz w:val="16"/>
                <w:szCs w:val="16"/>
                <w:lang/>
              </w:rPr>
            </w:pPr>
            <w:r>
              <w:rPr>
                <w:rFonts w:ascii="Bitstream Vera Sans" w:eastAsia="Arial Unicode MS" w:hAnsi="Bitstream Vera Sans" w:cs="Arial Unicode MS"/>
                <w:b/>
                <w:bCs/>
                <w:color w:val="000000"/>
                <w:sz w:val="16"/>
                <w:szCs w:val="16"/>
                <w:lang/>
              </w:rPr>
              <w:t>10.700.000,00</w:t>
            </w:r>
          </w:p>
        </w:tc>
      </w:tr>
    </w:tbl>
    <w:p w:rsidR="00000000" w:rsidRDefault="00176647">
      <w:pPr>
        <w:ind w:firstLine="1418"/>
        <w:jc w:val="both"/>
        <w:rPr>
          <w:rFonts w:cs="Tahoma"/>
          <w:lang/>
        </w:rPr>
      </w:pP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b/>
          <w:lang/>
        </w:rPr>
        <w:t>Art. 10</w:t>
      </w:r>
      <w:r>
        <w:rPr>
          <w:rFonts w:ascii="Bitstream Vera Sans" w:hAnsi="Bitstream Vera Sans" w:cs="Tahoma"/>
          <w:lang/>
        </w:rPr>
        <w:t xml:space="preserve"> - Esta lei revoga </w:t>
      </w:r>
      <w:r>
        <w:rPr>
          <w:rFonts w:ascii="Bitstream Vera Sans" w:hAnsi="Bitstream Vera Sans" w:cs="Tahoma"/>
          <w:lang/>
        </w:rPr>
        <w:t xml:space="preserve">as disposições em contrário, e em especial a Lei Municipal 1.569, de 24 de novembro de 1989, que criou a autarquia ora extinta. </w:t>
      </w: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  <w:r>
        <w:rPr>
          <w:rFonts w:ascii="Bitstream Vera Sans" w:hAnsi="Bitstream Vera Sans" w:cs="Tahoma"/>
          <w:b/>
          <w:lang/>
        </w:rPr>
        <w:lastRenderedPageBreak/>
        <w:t>Art. 11</w:t>
      </w:r>
      <w:r>
        <w:rPr>
          <w:rFonts w:ascii="Bitstream Vera Sans" w:hAnsi="Bitstream Vera Sans" w:cs="Tahoma"/>
          <w:lang/>
        </w:rPr>
        <w:t xml:space="preserve"> - </w:t>
      </w:r>
      <w:r>
        <w:rPr>
          <w:rFonts w:ascii="Bitstream Vera Sans" w:hAnsi="Bitstream Vera Sans" w:cs="Tahoma"/>
          <w:lang/>
        </w:rPr>
        <w:t>Esta Lei entrará em vigor na data de sua publicação, retroagindo seus efeitos para 1º de janeiro de 2.017.</w:t>
      </w:r>
    </w:p>
    <w:p w:rsidR="00000000" w:rsidRDefault="00176647">
      <w:pPr>
        <w:jc w:val="both"/>
        <w:rPr>
          <w:rFonts w:ascii="Bitstream Vera Sans" w:hAnsi="Bitstream Vera Sans" w:cs="Tahoma"/>
          <w:lang/>
        </w:rPr>
      </w:pPr>
    </w:p>
    <w:p w:rsidR="00000000" w:rsidRDefault="00176647">
      <w:pPr>
        <w:jc w:val="both"/>
        <w:rPr>
          <w:rFonts w:ascii="Bitstream Vera Sans" w:hAnsi="Bitstream Vera Sans" w:cs="Arial"/>
          <w:sz w:val="26"/>
          <w:szCs w:val="26"/>
          <w:lang w:val="pt-PT"/>
        </w:rPr>
      </w:pPr>
      <w:r>
        <w:rPr>
          <w:rFonts w:ascii="Bitstream Vera Sans" w:hAnsi="Bitstream Vera Sans" w:cs="Arial"/>
          <w:b/>
          <w:sz w:val="26"/>
          <w:szCs w:val="26"/>
          <w:lang w:val="pt-PT"/>
        </w:rPr>
        <w:t>Prefeitu</w:t>
      </w:r>
      <w:r>
        <w:rPr>
          <w:rFonts w:ascii="Bitstream Vera Sans" w:hAnsi="Bitstream Vera Sans" w:cs="Arial"/>
          <w:b/>
          <w:sz w:val="26"/>
          <w:szCs w:val="26"/>
          <w:lang w:val="pt-PT"/>
        </w:rPr>
        <w:t>ra Municipal de Cordeirópolis</w:t>
      </w:r>
      <w:r>
        <w:rPr>
          <w:rFonts w:ascii="Bitstream Vera Sans" w:hAnsi="Bitstream Vera Sans" w:cs="Arial"/>
          <w:sz w:val="26"/>
          <w:szCs w:val="26"/>
          <w:lang w:val="pt-PT"/>
        </w:rPr>
        <w:t>, aos    de janeiro de 2017, 119 do Distrito e 70 do Município.</w:t>
      </w:r>
    </w:p>
    <w:p w:rsidR="00000000" w:rsidRDefault="00176647">
      <w:pPr>
        <w:ind w:firstLine="1418"/>
        <w:jc w:val="both"/>
        <w:rPr>
          <w:rFonts w:ascii="Bitstream Vera Sans" w:hAnsi="Bitstream Vera Sans" w:cs="Tahoma"/>
          <w:lang/>
        </w:rPr>
      </w:pPr>
    </w:p>
    <w:p w:rsidR="00000000" w:rsidRDefault="00176647">
      <w:pPr>
        <w:jc w:val="center"/>
        <w:rPr>
          <w:rFonts w:ascii="Bitstream Vera Sans" w:hAnsi="Bitstream Vera Sans" w:cs="Tahoma"/>
          <w:bCs/>
          <w:lang/>
        </w:rPr>
      </w:pPr>
      <w:r>
        <w:rPr>
          <w:rFonts w:ascii="Bitstream Vera Sans" w:hAnsi="Bitstream Vera Sans" w:cs="Tahoma"/>
          <w:bCs/>
          <w:lang/>
        </w:rPr>
        <w:t>Cordeirópolis,       de janeiro de 2017.</w:t>
      </w:r>
    </w:p>
    <w:p w:rsidR="00000000" w:rsidRDefault="00176647">
      <w:pPr>
        <w:ind w:firstLine="1417"/>
        <w:jc w:val="center"/>
        <w:rPr>
          <w:rFonts w:ascii="Bitstream Vera Sans" w:hAnsi="Bitstream Vera Sans" w:cs="Tahoma"/>
          <w:bCs/>
          <w:lang/>
        </w:rPr>
      </w:pPr>
    </w:p>
    <w:p w:rsidR="00000000" w:rsidRDefault="00176647">
      <w:pPr>
        <w:ind w:firstLine="1417"/>
        <w:jc w:val="center"/>
        <w:rPr>
          <w:rFonts w:ascii="Bitstream Vera Sans" w:hAnsi="Bitstream Vera Sans" w:cs="Tahoma"/>
          <w:bCs/>
          <w:lang/>
        </w:rPr>
      </w:pPr>
    </w:p>
    <w:p w:rsidR="00000000" w:rsidRDefault="00176647">
      <w:pPr>
        <w:ind w:firstLine="1417"/>
        <w:jc w:val="center"/>
        <w:rPr>
          <w:rFonts w:ascii="Bitstream Vera Sans" w:hAnsi="Bitstream Vera Sans" w:cs="Tahoma"/>
          <w:bCs/>
          <w:lang/>
        </w:rPr>
      </w:pPr>
    </w:p>
    <w:p w:rsidR="00000000" w:rsidRDefault="00176647">
      <w:pPr>
        <w:ind w:firstLine="1417"/>
        <w:jc w:val="center"/>
        <w:rPr>
          <w:rFonts w:ascii="Bitstream Vera Sans" w:hAnsi="Bitstream Vera Sans" w:cs="Tahoma"/>
          <w:bCs/>
          <w:lang/>
        </w:rPr>
      </w:pPr>
    </w:p>
    <w:p w:rsidR="00000000" w:rsidRDefault="00176647">
      <w:pPr>
        <w:ind w:firstLine="1417"/>
        <w:jc w:val="center"/>
        <w:rPr>
          <w:rFonts w:ascii="Bitstream Vera Sans" w:hAnsi="Bitstream Vera Sans" w:cs="Tahoma"/>
          <w:bCs/>
          <w:lang/>
        </w:rPr>
      </w:pPr>
    </w:p>
    <w:p w:rsidR="00000000" w:rsidRDefault="00176647">
      <w:pPr>
        <w:autoSpaceDE w:val="0"/>
        <w:jc w:val="center"/>
        <w:rPr>
          <w:rFonts w:ascii="Bitstream Vera Sans" w:hAnsi="Bitstream Vera Sans" w:cs="Tahoma"/>
          <w:b/>
          <w:lang/>
        </w:rPr>
      </w:pPr>
      <w:r>
        <w:rPr>
          <w:rFonts w:ascii="Bitstream Vera Sans" w:hAnsi="Bitstream Vera Sans" w:cs="Tahoma"/>
          <w:b/>
          <w:lang/>
        </w:rPr>
        <w:t>JOSE ADINAN ORTOLAN</w:t>
      </w:r>
    </w:p>
    <w:p w:rsidR="00000000" w:rsidRDefault="00176647">
      <w:pPr>
        <w:autoSpaceDE w:val="0"/>
        <w:jc w:val="center"/>
        <w:rPr>
          <w:rFonts w:ascii="Bitstream Vera Sans" w:hAnsi="Bitstream Vera Sans" w:cs="Tahoma"/>
          <w:b/>
          <w:lang/>
        </w:rPr>
      </w:pPr>
      <w:r>
        <w:rPr>
          <w:rFonts w:ascii="Bitstream Vera Sans" w:hAnsi="Bitstream Vera Sans" w:cs="Tahoma"/>
          <w:b/>
          <w:lang/>
        </w:rPr>
        <w:t xml:space="preserve">Prefeito Municipal de Cordeirópolis  </w:t>
      </w:r>
    </w:p>
    <w:p w:rsidR="00000000" w:rsidRDefault="00176647">
      <w:pPr>
        <w:ind w:firstLine="1417"/>
        <w:jc w:val="both"/>
        <w:rPr>
          <w:rFonts w:ascii="Bitstream Vera Sans" w:eastAsia="Arial Unicode MS" w:hAnsi="Bitstream Vera Sans" w:cs="Tahoma"/>
          <w:lang/>
        </w:rPr>
      </w:pPr>
    </w:p>
    <w:p w:rsidR="00176647" w:rsidRDefault="00176647">
      <w:pPr>
        <w:ind w:firstLine="1418"/>
        <w:jc w:val="both"/>
        <w:rPr>
          <w:rFonts w:ascii="Bitstream Vera Sans" w:hAnsi="Bitstream Vera Sans" w:cs="Tahoma"/>
          <w:lang/>
        </w:rPr>
      </w:pPr>
    </w:p>
    <w:sectPr w:rsidR="00176647">
      <w:footnotePr>
        <w:pos w:val="beneathText"/>
      </w:footnotePr>
      <w:pgSz w:w="11905" w:h="16837"/>
      <w:pgMar w:top="2721" w:right="850" w:bottom="680" w:left="1587" w:header="720" w:footer="68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EA3CC5"/>
    <w:rsid w:val="00176647"/>
    <w:rsid w:val="00EA3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DejaVu Serif" w:eastAsia="DejaVu Sans" w:hAnsi="DejaVu Serif"/>
      <w:sz w:val="24"/>
      <w:szCs w:val="24"/>
      <w:lang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0"/>
      <w:szCs w:val="20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Recuodecorpodetexto31">
    <w:name w:val="Recuo de corpo de texto 31"/>
    <w:basedOn w:val="Normal"/>
    <w:pPr>
      <w:ind w:left="2268"/>
      <w:jc w:val="both"/>
    </w:pPr>
    <w:rPr>
      <w:rFonts w:ascii="Tahoma" w:eastAsia="Times New Roman" w:hAnsi="Tahoma"/>
      <w:b/>
      <w:szCs w:val="20"/>
      <w:lang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1391</Words>
  <Characters>7513</Characters>
  <Application>Microsoft Office Word</Application>
  <DocSecurity>0</DocSecurity>
  <Lines>62</Lines>
  <Paragraphs>17</Paragraphs>
  <ScaleCrop>false</ScaleCrop>
  <Company>Microsoft</Company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Dito</dc:creator>
  <cp:lastModifiedBy>Paulo</cp:lastModifiedBy>
  <cp:revision>2</cp:revision>
  <cp:lastPrinted>2017-01-12T19:37:00Z</cp:lastPrinted>
  <dcterms:created xsi:type="dcterms:W3CDTF">2017-01-16T14:32:00Z</dcterms:created>
  <dcterms:modified xsi:type="dcterms:W3CDTF">2017-01-16T14:32:00Z</dcterms:modified>
</cp:coreProperties>
</file>