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71A1" w:rsidP="004960B8" w14:paraId="7DE8D914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>PARECER Nº 3/2024 AO PROJETO DE LEI Nº 28/2024</w:t>
      </w:r>
    </w:p>
    <w:p w:rsidR="004960B8" w:rsidP="004960B8" w14:paraId="1BE57E6D" w14:textId="6662F89F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  <w:r w:rsidRPr="00B6248B">
        <w:rPr>
          <w:rFonts w:asciiTheme="minorHAnsi" w:hAnsiTheme="minorHAnsi" w:cstheme="minorHAnsi"/>
          <w:sz w:val="22"/>
          <w:szCs w:val="22"/>
          <w:lang w:bidi="pt-PT"/>
        </w:rPr>
        <w:t xml:space="preserve">Projeto de </w:t>
      </w:r>
      <w:r w:rsidR="00B52DAE">
        <w:rPr>
          <w:rFonts w:asciiTheme="minorHAnsi" w:hAnsiTheme="minorHAnsi" w:cstheme="minorHAnsi"/>
          <w:sz w:val="22"/>
          <w:szCs w:val="22"/>
          <w:lang w:bidi="pt-PT"/>
        </w:rPr>
        <w:t xml:space="preserve">Lei </w:t>
      </w:r>
      <w:r w:rsidRPr="00B6248B">
        <w:rPr>
          <w:rFonts w:asciiTheme="minorHAnsi" w:hAnsiTheme="minorHAnsi" w:cstheme="minorHAnsi"/>
          <w:sz w:val="22"/>
          <w:szCs w:val="22"/>
          <w:lang w:bidi="pt-PT"/>
        </w:rPr>
        <w:t xml:space="preserve">nº </w:t>
      </w:r>
      <w:r w:rsidR="00B52DAE">
        <w:rPr>
          <w:rFonts w:asciiTheme="minorHAnsi" w:hAnsiTheme="minorHAnsi" w:cstheme="minorHAnsi"/>
          <w:sz w:val="22"/>
          <w:szCs w:val="22"/>
          <w:lang w:bidi="pt-PT"/>
        </w:rPr>
        <w:t>2</w:t>
      </w:r>
      <w:r w:rsidR="00814C36">
        <w:rPr>
          <w:rFonts w:asciiTheme="minorHAnsi" w:hAnsiTheme="minorHAnsi" w:cstheme="minorHAnsi"/>
          <w:sz w:val="22"/>
          <w:szCs w:val="22"/>
          <w:lang w:bidi="pt-PT"/>
        </w:rPr>
        <w:t>8</w:t>
      </w:r>
      <w:r w:rsidRPr="00B6248B">
        <w:rPr>
          <w:rFonts w:asciiTheme="minorHAnsi" w:hAnsiTheme="minorHAnsi" w:cstheme="minorHAnsi"/>
          <w:sz w:val="22"/>
          <w:szCs w:val="22"/>
          <w:lang w:bidi="pt-PT"/>
        </w:rPr>
        <w:t>/202</w:t>
      </w:r>
      <w:r w:rsidR="00814C36">
        <w:rPr>
          <w:rFonts w:asciiTheme="minorHAnsi" w:hAnsiTheme="minorHAnsi" w:cstheme="minorHAnsi"/>
          <w:sz w:val="22"/>
          <w:szCs w:val="22"/>
          <w:lang w:bidi="pt-PT"/>
        </w:rPr>
        <w:t>4</w:t>
      </w:r>
    </w:p>
    <w:p w:rsidR="004960B8" w:rsidP="004960B8" w14:paraId="2FECA40D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</w:p>
    <w:p w:rsidR="004960B8" w:rsidP="004960B8" w14:paraId="62999C1F" w14:textId="3B19972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248B">
        <w:rPr>
          <w:rFonts w:asciiTheme="minorHAnsi" w:hAnsiTheme="minorHAnsi" w:cstheme="minorHAnsi"/>
          <w:sz w:val="22"/>
          <w:szCs w:val="22"/>
          <w:lang w:bidi="pt-PT"/>
        </w:rPr>
        <w:t xml:space="preserve">Autor: </w:t>
      </w:r>
      <w:r w:rsidRPr="00B6248B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ereador</w:t>
      </w:r>
      <w:r w:rsidR="00814C36">
        <w:rPr>
          <w:rFonts w:asciiTheme="minorHAnsi" w:hAnsiTheme="minorHAnsi" w:cstheme="minorHAnsi"/>
          <w:sz w:val="22"/>
          <w:szCs w:val="22"/>
        </w:rPr>
        <w:t xml:space="preserve">a </w:t>
      </w:r>
      <w:r w:rsidRPr="00814C36" w:rsidR="00814C36">
        <w:rPr>
          <w:rFonts w:asciiTheme="minorHAnsi" w:hAnsiTheme="minorHAnsi" w:cstheme="minorHAnsi"/>
          <w:sz w:val="22"/>
          <w:szCs w:val="22"/>
        </w:rPr>
        <w:t xml:space="preserve">Neusa Aparecida </w:t>
      </w:r>
      <w:r w:rsidRPr="00814C36" w:rsidR="00814C36">
        <w:rPr>
          <w:rFonts w:asciiTheme="minorHAnsi" w:hAnsiTheme="minorHAnsi" w:cstheme="minorHAnsi"/>
          <w:sz w:val="22"/>
          <w:szCs w:val="22"/>
        </w:rPr>
        <w:t>Damélio</w:t>
      </w:r>
      <w:r w:rsidRPr="00814C36" w:rsidR="00814C36">
        <w:rPr>
          <w:rFonts w:asciiTheme="minorHAnsi" w:hAnsiTheme="minorHAnsi" w:cstheme="minorHAnsi"/>
          <w:sz w:val="22"/>
          <w:szCs w:val="22"/>
        </w:rPr>
        <w:t xml:space="preserve"> Marcelino de Moraes</w:t>
      </w:r>
    </w:p>
    <w:p w:rsidR="004960B8" w:rsidP="004960B8" w14:paraId="0FF31846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960B8" w:rsidP="004960B8" w14:paraId="386F5F3D" w14:textId="16D1538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248B">
        <w:rPr>
          <w:rFonts w:asciiTheme="minorHAnsi" w:hAnsiTheme="minorHAnsi" w:cstheme="minorHAnsi"/>
          <w:sz w:val="22"/>
          <w:szCs w:val="22"/>
        </w:rPr>
        <w:t>Assunto</w:t>
      </w:r>
      <w:r w:rsidRPr="00B52DAE">
        <w:rPr>
          <w:rFonts w:asciiTheme="minorHAnsi" w:hAnsiTheme="minorHAnsi" w:cstheme="minorHAnsi"/>
          <w:i/>
          <w:iCs/>
          <w:sz w:val="22"/>
          <w:szCs w:val="22"/>
        </w:rPr>
        <w:t xml:space="preserve">: </w:t>
      </w:r>
      <w:r w:rsidRPr="00814C36" w:rsidR="00814C36">
        <w:rPr>
          <w:rFonts w:asciiTheme="minorHAnsi" w:hAnsiTheme="minorHAnsi" w:cstheme="minorHAnsi"/>
          <w:i/>
          <w:iCs/>
          <w:sz w:val="22"/>
          <w:szCs w:val="22"/>
        </w:rPr>
        <w:t>“Inclui no Calendário Oficial do Município de Cordeirópolis o Dia Municipal da Limpeza, a ser comemorado anualmente em 20 de setembro, em equivalência ao Dia Mundial da Limpeza”.</w:t>
      </w:r>
    </w:p>
    <w:p w:rsidR="004960B8" w:rsidP="004960B8" w14:paraId="0F8EA8F3" w14:textId="6EF42D8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960B8" w:rsidRPr="004960B8" w:rsidP="004960B8" w14:paraId="196C1620" w14:textId="3A6AE7FC">
      <w:pPr>
        <w:jc w:val="both"/>
        <w:rPr>
          <w:b/>
          <w:lang w:bidi="pt-PT"/>
        </w:rPr>
      </w:pPr>
      <w:r w:rsidRPr="00367454">
        <w:rPr>
          <w:b/>
          <w:lang w:bidi="pt-PT"/>
        </w:rPr>
        <w:t>PARECER DA COMISSÃO DE OBRAS, SERVIÇOS PÚBLICOS, EDUCAÇÃO, SAÚDE,</w:t>
      </w:r>
      <w:r w:rsidRPr="00367454">
        <w:rPr>
          <w:b/>
          <w:lang w:bidi="pt-PT"/>
        </w:rPr>
        <w:br/>
        <w:t>ASSISTÊNCIA SOCIAL, AGRICULTURA, URBANISMO, MEIO AMBIENTE,</w:t>
      </w:r>
      <w:r w:rsidRPr="00367454">
        <w:rPr>
          <w:b/>
          <w:lang w:bidi="pt-PT"/>
        </w:rPr>
        <w:br/>
        <w:t>CIDADANIA LEGISLAÇÃO PARTICIPATIVA.</w:t>
      </w:r>
    </w:p>
    <w:p w:rsidR="00814C36" w:rsidP="001718C8" w14:paraId="2D2487F9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  <w:lang w:bidi="pt-PT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 xml:space="preserve">            </w:t>
      </w:r>
      <w:r w:rsidR="00B52DAE">
        <w:rPr>
          <w:rFonts w:asciiTheme="minorHAnsi" w:hAnsiTheme="minorHAnsi" w:cstheme="minorHAnsi"/>
          <w:sz w:val="22"/>
          <w:szCs w:val="22"/>
          <w:lang w:bidi="pt-PT"/>
        </w:rPr>
        <w:t>Preten</w:t>
      </w:r>
      <w:r>
        <w:rPr>
          <w:rFonts w:asciiTheme="minorHAnsi" w:hAnsiTheme="minorHAnsi" w:cstheme="minorHAnsi"/>
          <w:sz w:val="22"/>
          <w:szCs w:val="22"/>
          <w:lang w:bidi="pt-PT"/>
        </w:rPr>
        <w:t>de</w:t>
      </w:r>
      <w:r w:rsidR="00B52DAE">
        <w:rPr>
          <w:rFonts w:asciiTheme="minorHAnsi" w:hAnsiTheme="minorHAnsi" w:cstheme="minorHAnsi"/>
          <w:sz w:val="22"/>
          <w:szCs w:val="22"/>
          <w:lang w:bidi="pt-P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bidi="pt-PT"/>
        </w:rPr>
        <w:t>a</w:t>
      </w:r>
      <w:r w:rsidR="00B52DAE">
        <w:rPr>
          <w:rFonts w:asciiTheme="minorHAnsi" w:hAnsiTheme="minorHAnsi" w:cstheme="minorHAnsi"/>
          <w:sz w:val="22"/>
          <w:szCs w:val="22"/>
          <w:lang w:bidi="pt-PT"/>
        </w:rPr>
        <w:t xml:space="preserve"> nobre vereador</w:t>
      </w:r>
      <w:r>
        <w:rPr>
          <w:rFonts w:asciiTheme="minorHAnsi" w:hAnsiTheme="minorHAnsi" w:cstheme="minorHAnsi"/>
          <w:sz w:val="22"/>
          <w:szCs w:val="22"/>
          <w:lang w:bidi="pt-PT"/>
        </w:rPr>
        <w:t>a</w:t>
      </w:r>
      <w:r w:rsidRPr="00814C36">
        <w:rPr>
          <w:rFonts w:asciiTheme="minorHAnsi" w:hAnsiTheme="minorHAnsi" w:cstheme="minorHAnsi"/>
          <w:sz w:val="22"/>
          <w:szCs w:val="22"/>
          <w:lang w:bidi="pt-PT"/>
        </w:rPr>
        <w:t xml:space="preserve"> a criação do "Dia Municipal da Limpeza" no Município, a ser comemorado anualmente no dia 20 de setembro</w:t>
      </w:r>
      <w:r>
        <w:rPr>
          <w:rFonts w:asciiTheme="minorHAnsi" w:hAnsiTheme="minorHAnsi" w:cstheme="minorHAnsi"/>
          <w:sz w:val="22"/>
          <w:szCs w:val="22"/>
          <w:lang w:bidi="pt-PT"/>
        </w:rPr>
        <w:t xml:space="preserve">, </w:t>
      </w:r>
      <w:r w:rsidRPr="00814C36">
        <w:rPr>
          <w:rFonts w:asciiTheme="minorHAnsi" w:hAnsiTheme="minorHAnsi" w:cstheme="minorHAnsi"/>
          <w:sz w:val="22"/>
          <w:szCs w:val="22"/>
          <w:lang w:bidi="pt-PT"/>
        </w:rPr>
        <w:t xml:space="preserve">em equivalência ao Dia Mundial da Limpeza e adicionado ao Calendário de Dias Internacionais da ONU. </w:t>
      </w:r>
    </w:p>
    <w:p w:rsidR="00814C36" w:rsidP="001718C8" w14:paraId="717502E4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  <w:lang w:bidi="pt-PT"/>
        </w:rPr>
      </w:pPr>
    </w:p>
    <w:p w:rsidR="004960B8" w:rsidP="001718C8" w14:paraId="38733F20" w14:textId="57ACB3A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 xml:space="preserve">            </w:t>
      </w:r>
      <w:r w:rsidRPr="00B52DAE" w:rsidR="00B52DAE">
        <w:rPr>
          <w:rFonts w:asciiTheme="minorHAnsi" w:hAnsiTheme="minorHAnsi" w:cstheme="minorHAnsi"/>
          <w:sz w:val="22"/>
          <w:szCs w:val="22"/>
        </w:rPr>
        <w:t>Visando que tal iniciativa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14C36">
        <w:rPr>
          <w:rFonts w:asciiTheme="minorHAnsi" w:hAnsiTheme="minorHAnsi" w:cstheme="minorHAnsi"/>
          <w:sz w:val="22"/>
          <w:szCs w:val="22"/>
        </w:rPr>
        <w:t xml:space="preserve"> alca</w:t>
      </w:r>
      <w:r>
        <w:rPr>
          <w:rFonts w:asciiTheme="minorHAnsi" w:hAnsiTheme="minorHAnsi" w:cstheme="minorHAnsi"/>
          <w:sz w:val="22"/>
          <w:szCs w:val="22"/>
        </w:rPr>
        <w:t>nce</w:t>
      </w:r>
      <w:r w:rsidRPr="00814C36">
        <w:rPr>
          <w:rFonts w:asciiTheme="minorHAnsi" w:hAnsiTheme="minorHAnsi" w:cstheme="minorHAnsi"/>
          <w:sz w:val="22"/>
          <w:szCs w:val="22"/>
        </w:rPr>
        <w:t xml:space="preserve"> reunir várias pessoas em Cordeirópolis dispostas a participar dessa ação todos os anos, servindo de estímulo às atuais e futuras gerações, para o cuidado com o meio ambiente. </w:t>
      </w:r>
    </w:p>
    <w:p w:rsidR="00814C36" w:rsidRPr="00814C36" w:rsidP="001718C8" w14:paraId="0AEDDF18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960B8" w:rsidP="00814C36" w14:paraId="40A527A0" w14:textId="3593C8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B52DAE">
        <w:rPr>
          <w:rFonts w:asciiTheme="minorHAnsi" w:hAnsiTheme="minorHAnsi" w:cstheme="minorHAnsi"/>
          <w:sz w:val="22"/>
          <w:szCs w:val="22"/>
        </w:rPr>
        <w:t xml:space="preserve">O referido projeto traz a importância </w:t>
      </w:r>
      <w:r w:rsidR="003D737B">
        <w:rPr>
          <w:rFonts w:asciiTheme="minorHAnsi" w:hAnsiTheme="minorHAnsi" w:cstheme="minorHAnsi"/>
          <w:sz w:val="22"/>
          <w:szCs w:val="22"/>
        </w:rPr>
        <w:t xml:space="preserve">do aspecto </w:t>
      </w:r>
      <w:r w:rsidR="00814C36">
        <w:rPr>
          <w:rFonts w:asciiTheme="minorHAnsi" w:hAnsiTheme="minorHAnsi" w:cstheme="minorHAnsi"/>
          <w:sz w:val="22"/>
          <w:szCs w:val="22"/>
        </w:rPr>
        <w:t>ambiental, aduz a preponente que o</w:t>
      </w:r>
      <w:r w:rsidRPr="00814C36" w:rsidR="00814C36">
        <w:rPr>
          <w:rFonts w:asciiTheme="minorHAnsi" w:hAnsiTheme="minorHAnsi" w:cstheme="minorHAnsi"/>
          <w:sz w:val="22"/>
          <w:szCs w:val="22"/>
        </w:rPr>
        <w:t xml:space="preserve"> </w:t>
      </w:r>
      <w:r w:rsidR="00814C36">
        <w:rPr>
          <w:rFonts w:asciiTheme="minorHAnsi" w:hAnsiTheme="minorHAnsi" w:cstheme="minorHAnsi"/>
          <w:sz w:val="22"/>
          <w:szCs w:val="22"/>
        </w:rPr>
        <w:t>d</w:t>
      </w:r>
      <w:r w:rsidRPr="00814C36" w:rsidR="00814C36">
        <w:rPr>
          <w:rFonts w:asciiTheme="minorHAnsi" w:hAnsiTheme="minorHAnsi" w:cstheme="minorHAnsi"/>
          <w:sz w:val="22"/>
          <w:szCs w:val="22"/>
        </w:rPr>
        <w:t>ia Mundial da Limpeza não se trata apenas de mutirões de limpezas, mas é uma rede forte e única de agentes que compartilham a visão de um mundo livre de resíduos.</w:t>
      </w:r>
    </w:p>
    <w:p w:rsidR="00814C36" w:rsidRPr="00814C36" w:rsidP="00814C36" w14:paraId="5388C93A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960B8" w:rsidRPr="00367454" w:rsidP="001718C8" w14:paraId="46335DBD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Não Há óbice de ordem legal para sua regular tramitação, eis que legal e constitucional, no que se refere a </w:t>
      </w:r>
      <w:r w:rsidRPr="00FE5AF4">
        <w:rPr>
          <w:b/>
          <w:lang w:bidi="pt-PT"/>
        </w:rPr>
        <w:t>COMISSÃO DE OBRAS, SERVIÇOS PÚBLICOS, EDUCAÇÃO, SAÚDE,</w:t>
      </w:r>
      <w:r>
        <w:rPr>
          <w:b/>
          <w:lang w:bidi="pt-PT"/>
        </w:rPr>
        <w:t xml:space="preserve"> </w:t>
      </w:r>
      <w:r w:rsidRPr="00FE5AF4">
        <w:rPr>
          <w:b/>
          <w:lang w:bidi="pt-PT"/>
        </w:rPr>
        <w:t>ASSISTÊNCIA SOCIAL, AGRICULTURA, URBANISMO, MEIO AMBIENTE,</w:t>
      </w:r>
      <w:r w:rsidRPr="00FE5AF4">
        <w:rPr>
          <w:b/>
          <w:lang w:bidi="pt-PT"/>
        </w:rPr>
        <w:br/>
        <w:t>CIDADANIA LEGISLAÇÃO PARTICIPATIVA</w:t>
      </w:r>
      <w:r w:rsidRPr="00367454">
        <w:rPr>
          <w:lang w:bidi="pt-PT"/>
        </w:rPr>
        <w:t>.</w:t>
      </w:r>
    </w:p>
    <w:p w:rsidR="004960B8" w:rsidP="001718C8" w14:paraId="62EF1A03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Em sendo assim, esse relator é favorável ao encaminhamento do Projeto ao Plenário para discussão e votação, eis que este órgão </w:t>
      </w:r>
      <w:r>
        <w:rPr>
          <w:lang w:bidi="pt-PT"/>
        </w:rPr>
        <w:t xml:space="preserve">é </w:t>
      </w:r>
      <w:r w:rsidRPr="00367454">
        <w:rPr>
          <w:lang w:bidi="pt-PT"/>
        </w:rPr>
        <w:t>soberano em suas decisões.</w:t>
      </w:r>
    </w:p>
    <w:p w:rsidR="004960B8" w:rsidRPr="003E6036" w:rsidP="004960B8" w14:paraId="0FB0F709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960B8" w:rsidRPr="005E67DE" w:rsidP="005E67DE" w14:paraId="7430DB00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87132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313127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66D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74B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18C8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1FBA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2CD1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1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27A"/>
    <w:rsid w:val="00366610"/>
    <w:rsid w:val="00367454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7B"/>
    <w:rsid w:val="003D79A5"/>
    <w:rsid w:val="003D7A41"/>
    <w:rsid w:val="003E070D"/>
    <w:rsid w:val="003E0AE7"/>
    <w:rsid w:val="003E1A30"/>
    <w:rsid w:val="003E21E7"/>
    <w:rsid w:val="003E2BEB"/>
    <w:rsid w:val="003E4065"/>
    <w:rsid w:val="003E6036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0B8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198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46B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4C36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59B4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67D22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19EE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2DAE"/>
    <w:rsid w:val="00B55940"/>
    <w:rsid w:val="00B55BEE"/>
    <w:rsid w:val="00B60B3A"/>
    <w:rsid w:val="00B60D76"/>
    <w:rsid w:val="00B61883"/>
    <w:rsid w:val="00B620DE"/>
    <w:rsid w:val="00B6248B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3F10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0D98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324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26ED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0F1C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5AF4"/>
    <w:rsid w:val="00FE79E2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3</cp:revision>
  <cp:lastPrinted>2024-08-09T13:41:10Z</cp:lastPrinted>
  <dcterms:created xsi:type="dcterms:W3CDTF">2024-08-05T13:28:00Z</dcterms:created>
  <dcterms:modified xsi:type="dcterms:W3CDTF">2024-08-09T13:40:00Z</dcterms:modified>
</cp:coreProperties>
</file>