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12DF" w:rsidP="00147360" w14:paraId="06EB03CF" w14:textId="77777777">
      <w:pPr>
        <w:jc w:val="both"/>
        <w:rPr>
          <w:rFonts w:cstheme="minorHAnsi"/>
          <w:lang w:bidi="pt-PT"/>
        </w:rPr>
      </w:pPr>
      <w:r>
        <w:rPr>
          <w:rFonts w:cstheme="minorHAnsi"/>
          <w:lang w:bidi="pt-PT"/>
        </w:rPr>
        <w:t>PARECER Nº 3/2024 AO PROJETO DE LEI COMPLEMENTAR Nº 10/2024</w:t>
      </w:r>
    </w:p>
    <w:p w:rsidR="00B112DF" w:rsidP="00147360" w14:paraId="5AED97A6" w14:textId="6CE65D3A">
      <w:pPr>
        <w:jc w:val="both"/>
        <w:rPr>
          <w:rFonts w:cstheme="minorHAnsi"/>
          <w:lang w:bidi="pt-PT"/>
        </w:rPr>
      </w:pPr>
      <w:r w:rsidRPr="00B66E59">
        <w:rPr>
          <w:rFonts w:cstheme="minorHAnsi"/>
          <w:lang w:bidi="pt-PT"/>
        </w:rPr>
        <w:t>Projeto de Lei</w:t>
      </w:r>
      <w:r>
        <w:rPr>
          <w:rFonts w:cstheme="minorHAnsi"/>
          <w:lang w:bidi="pt-PT"/>
        </w:rPr>
        <w:t xml:space="preserve"> Complementar</w:t>
      </w:r>
      <w:r w:rsidRPr="00B66E59">
        <w:rPr>
          <w:rFonts w:cstheme="minorHAnsi"/>
          <w:lang w:bidi="pt-PT"/>
        </w:rPr>
        <w:t xml:space="preserve"> nº </w:t>
      </w:r>
      <w:r>
        <w:rPr>
          <w:rFonts w:cstheme="minorHAnsi"/>
          <w:lang w:bidi="pt-PT"/>
        </w:rPr>
        <w:t>10</w:t>
      </w:r>
      <w:r w:rsidRPr="00B66E59">
        <w:rPr>
          <w:rFonts w:cstheme="minorHAnsi"/>
          <w:lang w:bidi="pt-PT"/>
        </w:rPr>
        <w:t>/202</w:t>
      </w:r>
      <w:r w:rsidR="00451468">
        <w:rPr>
          <w:rFonts w:cstheme="minorHAnsi"/>
          <w:lang w:bidi="pt-PT"/>
        </w:rPr>
        <w:t>4</w:t>
      </w:r>
    </w:p>
    <w:p w:rsidR="00147360" w:rsidRPr="00B66E59" w:rsidP="00147360" w14:paraId="1E44F669" w14:textId="038686CA">
      <w:pPr>
        <w:jc w:val="both"/>
        <w:rPr>
          <w:rFonts w:cstheme="minorHAnsi"/>
        </w:rPr>
      </w:pPr>
      <w:r w:rsidRPr="00B66E59">
        <w:rPr>
          <w:rFonts w:cstheme="minorHAnsi"/>
          <w:lang w:bidi="pt-PT"/>
        </w:rPr>
        <w:t xml:space="preserve"> Autor: Executivo Municipal</w:t>
      </w:r>
    </w:p>
    <w:p w:rsidR="00147360" w:rsidRPr="00B66E59" w:rsidP="00147360" w14:paraId="197A9E07" w14:textId="29AFE81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66E59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B112DF" w:rsidR="00B112DF">
        <w:rPr>
          <w:rFonts w:asciiTheme="minorHAnsi" w:hAnsiTheme="minorHAnsi" w:cstheme="minorHAnsi"/>
          <w:i/>
          <w:iCs/>
          <w:sz w:val="22"/>
          <w:szCs w:val="22"/>
        </w:rPr>
        <w:t>“Inclui uso I – 3** (permissível especial) na Zona Mista Geral - ZMG do Anexo II da Lei Complementar nº 178, de 29 de dezembro de 2011, com posteriores alterações, conforme especifica.”</w:t>
      </w:r>
    </w:p>
    <w:p w:rsidR="00147360" w:rsidRPr="00B66E59" w:rsidP="00147360" w14:paraId="1E297FE6" w14:textId="77777777">
      <w:pPr>
        <w:jc w:val="both"/>
        <w:rPr>
          <w:rFonts w:cstheme="minorHAnsi"/>
          <w:b/>
        </w:rPr>
      </w:pPr>
      <w:r w:rsidRPr="00B66E59">
        <w:rPr>
          <w:rFonts w:cstheme="minorHAnsi"/>
          <w:b/>
          <w:lang w:bidi="pt-PT"/>
        </w:rPr>
        <w:t>PARECER DA COMISSÃO DE OBRAS, SERVIÇOS PÚBLICOS, EDUCAÇÃO, SAÚDE,</w:t>
      </w:r>
      <w:r w:rsidRPr="00B66E59">
        <w:rPr>
          <w:rFonts w:cstheme="minorHAnsi"/>
          <w:b/>
          <w:lang w:bidi="pt-PT"/>
        </w:rPr>
        <w:br/>
        <w:t>ASSISTÊNCIA SOCIAL, AGRICULTURA, URBANISMO, MEIO AMBIENTE,</w:t>
      </w:r>
      <w:r w:rsidRPr="00B66E59">
        <w:rPr>
          <w:rFonts w:cstheme="minorHAnsi"/>
          <w:b/>
          <w:lang w:bidi="pt-PT"/>
        </w:rPr>
        <w:br/>
        <w:t>CIDADANIA LEGISLAÇÃO PARTICIPATIVA.</w:t>
      </w:r>
    </w:p>
    <w:p w:rsidR="00147360" w:rsidP="00147360" w14:paraId="716591FA" w14:textId="475127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lang w:bidi="pt-PT"/>
        </w:rPr>
        <w:t xml:space="preserve">           </w:t>
      </w:r>
      <w:r w:rsidRPr="00B66E59">
        <w:rPr>
          <w:rFonts w:cstheme="minorHAnsi"/>
          <w:lang w:bidi="pt-PT"/>
        </w:rPr>
        <w:t>Pretende o Sr. Prefeito Municipal, com o presente projeto de lei,</w:t>
      </w:r>
      <w:r w:rsidRPr="00B66E59">
        <w:rPr>
          <w:rFonts w:cstheme="minorHAnsi"/>
        </w:rPr>
        <w:t xml:space="preserve"> </w:t>
      </w:r>
      <w:r w:rsidR="00B112DF">
        <w:t xml:space="preserve">alterar a Lei Complementar nº 178/2011, para incluir no uso permissível especial I-3 um trecho da Av. da Saudade, 130 metros abaixo da Av. Antônio </w:t>
      </w:r>
      <w:r w:rsidR="00B112DF">
        <w:t>Gardezani</w:t>
      </w:r>
      <w:r w:rsidR="00B112DF">
        <w:t>.</w:t>
      </w:r>
    </w:p>
    <w:p w:rsidR="00D763A7" w:rsidRPr="00B66E59" w:rsidP="00147360" w14:paraId="42444892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F193C" w:rsidRPr="00B112DF" w:rsidP="00D763A7" w14:paraId="77487138" w14:textId="282124BB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>
        <w:rPr>
          <w:color w:val="FF0000"/>
        </w:rPr>
        <w:t xml:space="preserve">         </w:t>
      </w:r>
      <w:r>
        <w:t>Zonas Mistas são porções do território em que se pretende promover usos residenciais e não residenciais, com predominância do uso residencial, por sua vez usos permissíveis especiais são aqueles que permitem novas atividades industriais (categoria I-3), no caso dentro da Zona Mista, admitindo risco ambiental moderado.</w:t>
      </w:r>
    </w:p>
    <w:p w:rsidR="00BF193C" w:rsidP="00D763A7" w14:paraId="2058E92F" w14:textId="77777777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BF193C" w:rsidP="00D763A7" w14:paraId="44FED439" w14:textId="4FD2D7D9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>
        <w:t xml:space="preserve">            Vale ressaltar que foi realizada audiência pública no dia 09 de maio de 2024, dando-se ampla publicidade à população, ocasião em que foram explicitadas as motivações da propositura.</w:t>
      </w:r>
    </w:p>
    <w:p w:rsidR="00BF193C" w:rsidP="00D763A7" w14:paraId="50D0C2B2" w14:textId="77777777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D763A7" w:rsidRPr="00367454" w:rsidP="00D763A7" w14:paraId="5EBFFA1C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D763A7" w:rsidP="00D763A7" w14:paraId="2CB2FF98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</w:t>
      </w:r>
      <w:r>
        <w:rPr>
          <w:lang w:bidi="pt-PT"/>
        </w:rPr>
        <w:t xml:space="preserve"> é</w:t>
      </w:r>
      <w:r w:rsidRPr="00367454">
        <w:rPr>
          <w:lang w:bidi="pt-PT"/>
        </w:rPr>
        <w:t xml:space="preserve"> soberano em suas decisões.</w:t>
      </w: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89842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777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005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727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46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C8C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2CD5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2FB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2DF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66E59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193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1CF8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046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6</cp:revision>
  <cp:lastPrinted>2024-05-29T14:59:59Z</cp:lastPrinted>
  <dcterms:created xsi:type="dcterms:W3CDTF">2024-05-17T13:49:00Z</dcterms:created>
  <dcterms:modified xsi:type="dcterms:W3CDTF">2024-05-29T14:58:00Z</dcterms:modified>
</cp:coreProperties>
</file>