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C0538" w:rsidRPr="001C0538" w:rsidP="00E15C7A">
      <w:pPr>
        <w:spacing w:line="360" w:lineRule="auto"/>
        <w:ind w:left="2835"/>
        <w:contextualSpacing/>
        <w:rPr>
          <w:rFonts w:asciiTheme="majorHAnsi" w:hAnsiTheme="majorHAnsi"/>
          <w:b/>
          <w:sz w:val="26"/>
          <w:szCs w:val="26"/>
        </w:rPr>
      </w:pPr>
      <w:r w:rsidRPr="001C0538">
        <w:rPr>
          <w:rFonts w:asciiTheme="majorHAnsi" w:hAnsiTheme="majorHAnsi"/>
          <w:b/>
          <w:sz w:val="26"/>
          <w:szCs w:val="26"/>
        </w:rPr>
        <w:t>PROJETO DE RESOLUÇÃO Nº 1/2024</w:t>
      </w:r>
    </w:p>
    <w:p w:rsidR="001C0538" w:rsidRPr="00DA0227" w:rsidP="00E15C7A">
      <w:pPr>
        <w:spacing w:line="360" w:lineRule="auto"/>
        <w:ind w:left="2835"/>
        <w:contextualSpacing/>
        <w:rPr>
          <w:rFonts w:asciiTheme="majorHAnsi" w:hAnsiTheme="majorHAnsi"/>
          <w:b/>
          <w:sz w:val="24"/>
          <w:szCs w:val="24"/>
        </w:rPr>
      </w:pPr>
    </w:p>
    <w:p w:rsidR="00295A58" w:rsidRPr="00DA0227" w:rsidP="00E15C7A">
      <w:pPr>
        <w:spacing w:line="360" w:lineRule="auto"/>
        <w:ind w:left="2835"/>
        <w:contextualSpacing/>
        <w:rPr>
          <w:rFonts w:asciiTheme="majorHAnsi" w:hAnsiTheme="majorHAnsi"/>
          <w:b/>
          <w:sz w:val="24"/>
          <w:szCs w:val="24"/>
        </w:rPr>
      </w:pPr>
      <w:r w:rsidRPr="00DA0227">
        <w:rPr>
          <w:rFonts w:asciiTheme="majorHAnsi" w:hAnsiTheme="majorHAnsi"/>
          <w:b/>
          <w:sz w:val="24"/>
          <w:szCs w:val="24"/>
        </w:rPr>
        <w:t xml:space="preserve">Altera o </w:t>
      </w:r>
      <w:r w:rsidRPr="00DA0227" w:rsidR="008B1158">
        <w:rPr>
          <w:rFonts w:asciiTheme="majorHAnsi" w:hAnsiTheme="majorHAnsi"/>
          <w:b/>
          <w:sz w:val="24"/>
          <w:szCs w:val="24"/>
        </w:rPr>
        <w:t>“</w:t>
      </w:r>
      <w:r w:rsidRPr="00DA0227">
        <w:rPr>
          <w:rFonts w:asciiTheme="majorHAnsi" w:hAnsiTheme="majorHAnsi"/>
          <w:b/>
          <w:sz w:val="24"/>
          <w:szCs w:val="24"/>
        </w:rPr>
        <w:t>caput</w:t>
      </w:r>
      <w:r w:rsidRPr="00DA0227" w:rsidR="008B1158">
        <w:rPr>
          <w:rFonts w:asciiTheme="majorHAnsi" w:hAnsiTheme="majorHAnsi"/>
          <w:b/>
          <w:sz w:val="24"/>
          <w:szCs w:val="24"/>
        </w:rPr>
        <w:t>”</w:t>
      </w:r>
      <w:r w:rsidRPr="00DA0227">
        <w:rPr>
          <w:rFonts w:asciiTheme="majorHAnsi" w:hAnsiTheme="majorHAnsi"/>
          <w:b/>
          <w:sz w:val="24"/>
          <w:szCs w:val="24"/>
        </w:rPr>
        <w:t xml:space="preserve"> e parágrafo § </w:t>
      </w:r>
      <w:r w:rsidRPr="00DA0227" w:rsidR="00E15C7A">
        <w:rPr>
          <w:rFonts w:asciiTheme="majorHAnsi" w:hAnsiTheme="majorHAnsi"/>
          <w:b/>
          <w:sz w:val="24"/>
          <w:szCs w:val="24"/>
        </w:rPr>
        <w:t>2</w:t>
      </w:r>
      <w:r w:rsidRPr="00DA0227" w:rsidR="0037530A">
        <w:rPr>
          <w:rFonts w:asciiTheme="majorHAnsi" w:hAnsiTheme="majorHAnsi"/>
          <w:b/>
          <w:sz w:val="24"/>
          <w:szCs w:val="24"/>
        </w:rPr>
        <w:t xml:space="preserve"> do Art. 1º</w:t>
      </w:r>
      <w:r w:rsidRPr="00DA0227" w:rsidR="00E15C7A">
        <w:rPr>
          <w:rFonts w:asciiTheme="majorHAnsi" w:hAnsiTheme="majorHAnsi"/>
          <w:b/>
          <w:sz w:val="24"/>
          <w:szCs w:val="24"/>
        </w:rPr>
        <w:t>,</w:t>
      </w:r>
      <w:r w:rsidRPr="00DA0227" w:rsidR="00D95078">
        <w:rPr>
          <w:rFonts w:asciiTheme="majorHAnsi" w:hAnsiTheme="majorHAnsi"/>
          <w:b/>
          <w:sz w:val="24"/>
          <w:szCs w:val="24"/>
        </w:rPr>
        <w:t xml:space="preserve"> </w:t>
      </w:r>
      <w:r w:rsidRPr="00DA0227">
        <w:rPr>
          <w:rFonts w:asciiTheme="majorHAnsi" w:hAnsiTheme="majorHAnsi"/>
          <w:b/>
          <w:sz w:val="24"/>
          <w:szCs w:val="24"/>
        </w:rPr>
        <w:t xml:space="preserve">da Resolução nº3, de 23 de maio de 2012. </w:t>
      </w:r>
    </w:p>
    <w:p w:rsidR="00295A58" w:rsidRPr="001C0538" w:rsidP="00295A58">
      <w:pPr>
        <w:spacing w:line="360" w:lineRule="auto"/>
        <w:jc w:val="both"/>
        <w:rPr>
          <w:rFonts w:asciiTheme="majorHAnsi" w:hAnsiTheme="majorHAnsi"/>
        </w:rPr>
      </w:pPr>
    </w:p>
    <w:p w:rsidR="00295A58" w:rsidRPr="001C0538" w:rsidP="004C7B7B">
      <w:pPr>
        <w:spacing w:line="360" w:lineRule="auto"/>
        <w:jc w:val="both"/>
        <w:rPr>
          <w:rFonts w:asciiTheme="majorHAnsi" w:hAnsiTheme="majorHAnsi"/>
        </w:rPr>
      </w:pPr>
      <w:r w:rsidRPr="001C0538">
        <w:rPr>
          <w:rFonts w:asciiTheme="majorHAnsi" w:hAnsiTheme="majorHAnsi"/>
          <w:b/>
        </w:rPr>
        <w:t>Artigo 1</w:t>
      </w:r>
      <w:r w:rsidRPr="001C0538">
        <w:rPr>
          <w:rFonts w:asciiTheme="majorHAnsi" w:hAnsiTheme="majorHAnsi"/>
          <w:b/>
          <w:vertAlign w:val="superscript"/>
        </w:rPr>
        <w:t xml:space="preserve">o </w:t>
      </w:r>
      <w:r w:rsidRPr="001C0538" w:rsidR="004C7B7B">
        <w:rPr>
          <w:rFonts w:asciiTheme="majorHAnsi" w:hAnsiTheme="majorHAnsi"/>
        </w:rPr>
        <w:t>–</w:t>
      </w:r>
      <w:r w:rsidRPr="001C0538" w:rsidR="001C0538">
        <w:rPr>
          <w:rFonts w:asciiTheme="majorHAnsi" w:hAnsiTheme="majorHAnsi"/>
        </w:rPr>
        <w:t xml:space="preserve"> A</w:t>
      </w:r>
      <w:r w:rsidRPr="001C0538" w:rsidR="008B1158">
        <w:rPr>
          <w:rFonts w:asciiTheme="majorHAnsi" w:hAnsiTheme="majorHAnsi"/>
        </w:rPr>
        <w:t>ltera o</w:t>
      </w:r>
      <w:r w:rsidRPr="001C0538" w:rsidR="001C0538">
        <w:rPr>
          <w:rFonts w:asciiTheme="majorHAnsi" w:hAnsiTheme="majorHAnsi"/>
        </w:rPr>
        <w:t xml:space="preserve"> “caput” e o parágrafo § 2º do art. 1° </w:t>
      </w:r>
      <w:r w:rsidRPr="001C0538" w:rsidR="004C7B7B">
        <w:rPr>
          <w:rFonts w:asciiTheme="majorHAnsi" w:hAnsiTheme="majorHAnsi"/>
        </w:rPr>
        <w:t>da</w:t>
      </w:r>
      <w:r w:rsidRPr="001C0538" w:rsidR="00E15C7A">
        <w:rPr>
          <w:rFonts w:asciiTheme="majorHAnsi" w:hAnsiTheme="majorHAnsi"/>
        </w:rPr>
        <w:t xml:space="preserve"> Resolução nº3, de 23 de maio de 2012</w:t>
      </w:r>
      <w:r w:rsidRPr="001C0538" w:rsidR="004C7B7B">
        <w:rPr>
          <w:rFonts w:asciiTheme="majorHAnsi" w:hAnsiTheme="majorHAnsi"/>
        </w:rPr>
        <w:t xml:space="preserve">, </w:t>
      </w:r>
      <w:r w:rsidRPr="001C0538" w:rsidR="001C0538">
        <w:rPr>
          <w:rFonts w:asciiTheme="majorHAnsi" w:hAnsiTheme="majorHAnsi"/>
        </w:rPr>
        <w:t xml:space="preserve">passando a vigorar </w:t>
      </w:r>
      <w:r w:rsidRPr="001C0538" w:rsidR="00861A12">
        <w:rPr>
          <w:rFonts w:asciiTheme="majorHAnsi" w:hAnsiTheme="majorHAnsi"/>
        </w:rPr>
        <w:t xml:space="preserve">com a seguinte redação. </w:t>
      </w:r>
      <w:r w:rsidRPr="001C0538" w:rsidR="003D26B4">
        <w:rPr>
          <w:rFonts w:asciiTheme="majorHAnsi" w:hAnsiTheme="majorHAnsi"/>
        </w:rPr>
        <w:t xml:space="preserve"> </w:t>
      </w:r>
    </w:p>
    <w:p w:rsidR="00295A58" w:rsidRPr="001C0538" w:rsidP="00861A12">
      <w:pPr>
        <w:spacing w:line="360" w:lineRule="auto"/>
        <w:contextualSpacing/>
        <w:jc w:val="both"/>
        <w:rPr>
          <w:rFonts w:asciiTheme="majorHAnsi" w:hAnsiTheme="majorHAnsi"/>
        </w:rPr>
      </w:pPr>
    </w:p>
    <w:p w:rsidR="00840B03" w:rsidRPr="001C0538" w:rsidP="001C0538">
      <w:pPr>
        <w:spacing w:line="360" w:lineRule="auto"/>
        <w:ind w:left="567"/>
        <w:contextualSpacing/>
        <w:jc w:val="both"/>
        <w:rPr>
          <w:rFonts w:asciiTheme="majorHAnsi" w:hAnsiTheme="majorHAnsi"/>
        </w:rPr>
      </w:pPr>
      <w:r w:rsidRPr="001C0538">
        <w:rPr>
          <w:rFonts w:asciiTheme="majorHAnsi" w:hAnsiTheme="majorHAnsi"/>
        </w:rPr>
        <w:t xml:space="preserve">Art. </w:t>
      </w:r>
      <w:r w:rsidRPr="001C0538" w:rsidR="00E15C7A">
        <w:rPr>
          <w:rFonts w:asciiTheme="majorHAnsi" w:hAnsiTheme="majorHAnsi"/>
        </w:rPr>
        <w:t xml:space="preserve">1° </w:t>
      </w:r>
      <w:r w:rsidRPr="001C0538" w:rsidR="001C0538">
        <w:rPr>
          <w:rFonts w:asciiTheme="majorHAnsi" w:hAnsiTheme="majorHAnsi"/>
        </w:rPr>
        <w:t>Fica instituída</w:t>
      </w:r>
      <w:r w:rsidRPr="001C0538" w:rsidR="00E15C7A">
        <w:rPr>
          <w:rFonts w:asciiTheme="majorHAnsi" w:hAnsiTheme="majorHAnsi"/>
        </w:rPr>
        <w:t xml:space="preserve"> “ a Medalha </w:t>
      </w:r>
      <w:r w:rsidRPr="001C0538" w:rsidR="0037530A">
        <w:rPr>
          <w:rFonts w:asciiTheme="majorHAnsi" w:hAnsiTheme="majorHAnsi"/>
        </w:rPr>
        <w:t xml:space="preserve">de </w:t>
      </w:r>
      <w:r w:rsidRPr="001C0538" w:rsidR="00E15C7A">
        <w:rPr>
          <w:rFonts w:asciiTheme="majorHAnsi" w:hAnsiTheme="majorHAnsi"/>
        </w:rPr>
        <w:t>Reconhecimento ao Mérito Desportivo”, a ser outorgad</w:t>
      </w:r>
      <w:r w:rsidRPr="001C0538" w:rsidR="00EA45DC">
        <w:rPr>
          <w:rFonts w:asciiTheme="majorHAnsi" w:hAnsiTheme="majorHAnsi"/>
        </w:rPr>
        <w:t>a</w:t>
      </w:r>
      <w:r w:rsidRPr="001C0538" w:rsidR="00E15C7A">
        <w:rPr>
          <w:rFonts w:asciiTheme="majorHAnsi" w:hAnsiTheme="majorHAnsi"/>
        </w:rPr>
        <w:t xml:space="preserve"> aos atletas que galgarem posições de destaque nas competições e eventos esportivos municipais, regionais, estaduais, nacionais e internacionais, bem como aos respectivos membros da comissão técnica de preparação dos atletas, desde que sejam naturais ou re</w:t>
      </w:r>
      <w:r w:rsidRPr="001C0538" w:rsidR="00EA45DC">
        <w:rPr>
          <w:rFonts w:asciiTheme="majorHAnsi" w:hAnsiTheme="majorHAnsi"/>
        </w:rPr>
        <w:t>sidam neste município</w:t>
      </w:r>
      <w:r w:rsidRPr="001C0538" w:rsidR="00E15C7A">
        <w:rPr>
          <w:rFonts w:asciiTheme="majorHAnsi" w:hAnsiTheme="majorHAnsi"/>
        </w:rPr>
        <w:t xml:space="preserve"> ou</w:t>
      </w:r>
      <w:r w:rsidRPr="001C0538" w:rsidR="00EA45DC">
        <w:rPr>
          <w:rFonts w:asciiTheme="majorHAnsi" w:hAnsiTheme="majorHAnsi"/>
        </w:rPr>
        <w:t>, caso assim não o seja,</w:t>
      </w:r>
      <w:r w:rsidRPr="001C0538" w:rsidR="00E15C7A">
        <w:rPr>
          <w:rFonts w:asciiTheme="majorHAnsi" w:hAnsiTheme="majorHAnsi"/>
        </w:rPr>
        <w:t xml:space="preserve"> </w:t>
      </w:r>
      <w:r w:rsidRPr="001C0538" w:rsidR="00EA45DC">
        <w:rPr>
          <w:rFonts w:asciiTheme="majorHAnsi" w:hAnsiTheme="majorHAnsi"/>
        </w:rPr>
        <w:t xml:space="preserve">a competição seja realizada no município. </w:t>
      </w:r>
    </w:p>
    <w:p w:rsidR="001C0538" w:rsidRPr="001C0538" w:rsidP="001C0538">
      <w:pPr>
        <w:spacing w:line="360" w:lineRule="auto"/>
        <w:ind w:left="567"/>
        <w:contextualSpacing/>
        <w:jc w:val="both"/>
        <w:rPr>
          <w:rFonts w:asciiTheme="majorHAnsi" w:hAnsiTheme="majorHAnsi"/>
        </w:rPr>
      </w:pPr>
    </w:p>
    <w:p w:rsidR="00840B03" w:rsidRPr="001C0538" w:rsidP="001C0538">
      <w:pPr>
        <w:spacing w:line="360" w:lineRule="auto"/>
        <w:ind w:left="567"/>
        <w:contextualSpacing/>
        <w:jc w:val="both"/>
        <w:rPr>
          <w:rFonts w:asciiTheme="majorHAnsi" w:hAnsiTheme="majorHAnsi"/>
        </w:rPr>
      </w:pPr>
      <w:r w:rsidRPr="001C0538">
        <w:rPr>
          <w:rFonts w:asciiTheme="majorHAnsi" w:hAnsiTheme="majorHAnsi"/>
        </w:rPr>
        <w:t>(...)</w:t>
      </w:r>
    </w:p>
    <w:p w:rsidR="00840B03" w:rsidRPr="001C0538" w:rsidP="001C0538">
      <w:pPr>
        <w:spacing w:line="360" w:lineRule="auto"/>
        <w:ind w:left="567"/>
        <w:contextualSpacing/>
        <w:jc w:val="both"/>
        <w:rPr>
          <w:rFonts w:asciiTheme="majorHAnsi" w:hAnsiTheme="majorHAnsi"/>
        </w:rPr>
      </w:pPr>
    </w:p>
    <w:p w:rsidR="00840B03" w:rsidRPr="001C0538" w:rsidP="001C0538">
      <w:pPr>
        <w:spacing w:line="360" w:lineRule="auto"/>
        <w:ind w:left="567"/>
        <w:contextualSpacing/>
        <w:jc w:val="both"/>
        <w:rPr>
          <w:rFonts w:asciiTheme="majorHAnsi" w:hAnsiTheme="majorHAnsi"/>
        </w:rPr>
      </w:pPr>
      <w:r w:rsidRPr="001C0538">
        <w:rPr>
          <w:rFonts w:asciiTheme="majorHAnsi" w:hAnsiTheme="majorHAnsi"/>
          <w:b/>
        </w:rPr>
        <w:t>§ 2</w:t>
      </w:r>
      <w:r w:rsidRPr="001C0538" w:rsidR="00295A58">
        <w:rPr>
          <w:rFonts w:asciiTheme="majorHAnsi" w:hAnsiTheme="majorHAnsi"/>
          <w:b/>
        </w:rPr>
        <w:t>º -</w:t>
      </w:r>
      <w:r w:rsidRPr="001C0538" w:rsidR="00295A58">
        <w:rPr>
          <w:rFonts w:asciiTheme="majorHAnsi" w:hAnsiTheme="majorHAnsi"/>
        </w:rPr>
        <w:t xml:space="preserve"> </w:t>
      </w:r>
      <w:r w:rsidRPr="001C0538" w:rsidR="008B1158">
        <w:rPr>
          <w:rFonts w:asciiTheme="majorHAnsi" w:hAnsiTheme="majorHAnsi"/>
        </w:rPr>
        <w:t xml:space="preserve"> A medalha prevista no “caput” deste artigo será concedida pela a Câmara Muni</w:t>
      </w:r>
      <w:r w:rsidRPr="001C0538" w:rsidR="0037530A">
        <w:rPr>
          <w:rFonts w:asciiTheme="majorHAnsi" w:hAnsiTheme="majorHAnsi"/>
        </w:rPr>
        <w:t>cipal de Cordeirópolis</w:t>
      </w:r>
      <w:r w:rsidRPr="001C0538" w:rsidR="008B1158">
        <w:rPr>
          <w:rFonts w:asciiTheme="majorHAnsi" w:hAnsiTheme="majorHAnsi"/>
        </w:rPr>
        <w:t>, a ser realizada preferencialmente no dia 10 de fevereiro, “Dia do Atleta” municipal, e ser</w:t>
      </w:r>
      <w:r w:rsidRPr="001C0538" w:rsidR="0037530A">
        <w:rPr>
          <w:rFonts w:asciiTheme="majorHAnsi" w:hAnsiTheme="majorHAnsi"/>
        </w:rPr>
        <w:t>á</w:t>
      </w:r>
      <w:r w:rsidRPr="001C0538" w:rsidR="008B1158">
        <w:rPr>
          <w:rFonts w:asciiTheme="majorHAnsi" w:hAnsiTheme="majorHAnsi"/>
        </w:rPr>
        <w:t xml:space="preserve"> acompanhada de </w:t>
      </w:r>
      <w:r w:rsidRPr="001C0538" w:rsidR="00EA45DC">
        <w:rPr>
          <w:rFonts w:asciiTheme="majorHAnsi" w:hAnsiTheme="majorHAnsi"/>
        </w:rPr>
        <w:t>um diploma respectivo</w:t>
      </w:r>
      <w:r w:rsidRPr="001C0538" w:rsidR="008B1158">
        <w:rPr>
          <w:rFonts w:asciiTheme="majorHAnsi" w:hAnsiTheme="majorHAnsi"/>
        </w:rPr>
        <w:t xml:space="preserve">.  </w:t>
      </w:r>
    </w:p>
    <w:p w:rsidR="001C0538" w:rsidRPr="001C0538" w:rsidP="001C0538">
      <w:pPr>
        <w:spacing w:line="360" w:lineRule="auto"/>
        <w:ind w:left="567"/>
        <w:contextualSpacing/>
        <w:jc w:val="both"/>
        <w:rPr>
          <w:rFonts w:asciiTheme="majorHAnsi" w:hAnsiTheme="majorHAnsi"/>
        </w:rPr>
      </w:pPr>
    </w:p>
    <w:p w:rsidR="001C0538" w:rsidRPr="001C0538" w:rsidP="001C0538">
      <w:pPr>
        <w:spacing w:line="360" w:lineRule="auto"/>
        <w:ind w:left="567"/>
        <w:contextualSpacing/>
        <w:jc w:val="both"/>
        <w:rPr>
          <w:rFonts w:asciiTheme="majorHAnsi" w:hAnsiTheme="majorHAnsi"/>
        </w:rPr>
      </w:pPr>
      <w:r w:rsidRPr="001C0538">
        <w:rPr>
          <w:rFonts w:asciiTheme="majorHAnsi" w:hAnsiTheme="majorHAnsi"/>
        </w:rPr>
        <w:t>(...)</w:t>
      </w:r>
    </w:p>
    <w:p w:rsidR="001C0538" w:rsidRPr="001C0538" w:rsidP="001C0538">
      <w:pPr>
        <w:spacing w:line="360" w:lineRule="auto"/>
        <w:ind w:left="1134"/>
        <w:contextualSpacing/>
        <w:jc w:val="both"/>
        <w:rPr>
          <w:rFonts w:asciiTheme="majorHAnsi" w:hAnsiTheme="majorHAnsi"/>
        </w:rPr>
      </w:pPr>
    </w:p>
    <w:p w:rsidR="00295A58" w:rsidP="00295A58">
      <w:pPr>
        <w:spacing w:line="360" w:lineRule="auto"/>
        <w:jc w:val="both"/>
        <w:rPr>
          <w:rFonts w:asciiTheme="majorHAnsi" w:hAnsiTheme="majorHAnsi"/>
        </w:rPr>
      </w:pPr>
      <w:r w:rsidRPr="001C0538">
        <w:rPr>
          <w:rFonts w:asciiTheme="majorHAnsi" w:hAnsiTheme="majorHAnsi"/>
          <w:b/>
        </w:rPr>
        <w:t>Artigo 2</w:t>
      </w:r>
      <w:r w:rsidRPr="001C0538">
        <w:rPr>
          <w:rFonts w:asciiTheme="majorHAnsi" w:hAnsiTheme="majorHAnsi"/>
          <w:b/>
          <w:vertAlign w:val="superscript"/>
        </w:rPr>
        <w:t>o</w:t>
      </w:r>
      <w:r w:rsidRPr="001C0538">
        <w:rPr>
          <w:rFonts w:asciiTheme="majorHAnsi" w:hAnsiTheme="majorHAnsi"/>
          <w:b/>
        </w:rPr>
        <w:t xml:space="preserve"> -</w:t>
      </w:r>
      <w:r w:rsidRPr="001C0538" w:rsidR="00840B03">
        <w:rPr>
          <w:rFonts w:asciiTheme="majorHAnsi" w:hAnsiTheme="majorHAnsi"/>
        </w:rPr>
        <w:t xml:space="preserve"> Esta Lei </w:t>
      </w:r>
      <w:r w:rsidRPr="001C0538">
        <w:rPr>
          <w:rFonts w:asciiTheme="majorHAnsi" w:hAnsiTheme="majorHAnsi"/>
        </w:rPr>
        <w:t>entra em vigor na data de sua publicação.</w:t>
      </w:r>
    </w:p>
    <w:p w:rsidR="001C0538" w:rsidRPr="001C0538" w:rsidP="00295A58">
      <w:pPr>
        <w:spacing w:line="360" w:lineRule="auto"/>
        <w:jc w:val="both"/>
        <w:rPr>
          <w:rFonts w:asciiTheme="majorHAnsi" w:hAnsiTheme="majorHAnsi"/>
        </w:rPr>
      </w:pPr>
    </w:p>
    <w:p w:rsidR="00295A58" w:rsidRPr="001C0538" w:rsidP="00295A58">
      <w:pPr>
        <w:spacing w:line="360" w:lineRule="auto"/>
        <w:jc w:val="center"/>
        <w:rPr>
          <w:rFonts w:asciiTheme="majorHAnsi" w:hAnsiTheme="majorHAnsi"/>
        </w:rPr>
      </w:pPr>
      <w:r w:rsidRPr="001C0538">
        <w:rPr>
          <w:rFonts w:asciiTheme="majorHAnsi" w:hAnsiTheme="majorHAnsi"/>
        </w:rPr>
        <w:t>Câmar</w:t>
      </w:r>
      <w:r w:rsidR="00E27ED7">
        <w:rPr>
          <w:rFonts w:asciiTheme="majorHAnsi" w:hAnsiTheme="majorHAnsi"/>
        </w:rPr>
        <w:t>a Municipal de Cordeirópolis, 05</w:t>
      </w:r>
      <w:r w:rsidRPr="001C0538" w:rsidR="008B1158">
        <w:rPr>
          <w:rFonts w:asciiTheme="majorHAnsi" w:hAnsiTheme="majorHAnsi"/>
        </w:rPr>
        <w:t xml:space="preserve"> de </w:t>
      </w:r>
      <w:r w:rsidRPr="001C0538" w:rsidR="008B1158">
        <w:rPr>
          <w:rFonts w:asciiTheme="majorHAnsi" w:hAnsiTheme="majorHAnsi"/>
        </w:rPr>
        <w:t>Março</w:t>
      </w:r>
      <w:r w:rsidRPr="001C0538" w:rsidR="008B1158">
        <w:rPr>
          <w:rFonts w:asciiTheme="majorHAnsi" w:hAnsiTheme="majorHAnsi"/>
        </w:rPr>
        <w:t xml:space="preserve"> de 2024</w:t>
      </w:r>
      <w:r w:rsidRPr="001C0538">
        <w:rPr>
          <w:rFonts w:asciiTheme="majorHAnsi" w:hAnsiTheme="majorHAnsi"/>
        </w:rPr>
        <w:t>.</w:t>
      </w:r>
    </w:p>
    <w:p w:rsidR="00084A6F" w:rsidRPr="001C0538" w:rsidP="00295A58">
      <w:pPr>
        <w:spacing w:line="360" w:lineRule="auto"/>
        <w:jc w:val="center"/>
        <w:rPr>
          <w:rFonts w:asciiTheme="majorHAnsi" w:hAnsiTheme="majorHAnsi"/>
          <w:b/>
        </w:rPr>
      </w:pPr>
    </w:p>
    <w:p w:rsidR="00DA0227" w:rsidP="00DA0227">
      <w:pPr>
        <w:pStyle w:val="Default"/>
        <w:jc w:val="center"/>
        <w:rPr>
          <w:rFonts w:asciiTheme="majorHAnsi" w:hAnsiTheme="majorHAnsi"/>
          <w:b/>
        </w:rPr>
      </w:pPr>
    </w:p>
    <w:p w:rsidR="00DA0227" w:rsidRPr="001C0538" w:rsidP="00DA0227">
      <w:pPr>
        <w:pStyle w:val="Default"/>
        <w:jc w:val="center"/>
        <w:rPr>
          <w:rFonts w:asciiTheme="majorHAnsi" w:hAnsiTheme="majorHAnsi"/>
          <w:b/>
        </w:rPr>
      </w:pPr>
      <w:r w:rsidRPr="001C0538">
        <w:rPr>
          <w:rFonts w:asciiTheme="majorHAnsi" w:hAnsiTheme="majorHAnsi"/>
          <w:b/>
        </w:rPr>
        <w:t>JOSÉ ANTONIO RODRIGUES</w:t>
      </w:r>
    </w:p>
    <w:p w:rsidR="00DA0227" w:rsidRPr="001C0538" w:rsidP="00DA0227">
      <w:pPr>
        <w:pStyle w:val="Default"/>
        <w:jc w:val="center"/>
        <w:rPr>
          <w:rFonts w:asciiTheme="majorHAnsi" w:hAnsiTheme="majorHAnsi"/>
          <w:b/>
          <w:bCs/>
        </w:rPr>
      </w:pPr>
      <w:r>
        <w:rPr>
          <w:rFonts w:asciiTheme="majorHAnsi" w:hAnsiTheme="majorHAnsi"/>
          <w:b/>
          <w:bCs/>
        </w:rPr>
        <w:t>VEREADOR - MDB</w:t>
      </w:r>
    </w:p>
    <w:p w:rsidR="001C0538" w:rsidP="00295A58">
      <w:pPr>
        <w:spacing w:line="360" w:lineRule="auto"/>
        <w:jc w:val="center"/>
        <w:rPr>
          <w:rFonts w:asciiTheme="majorHAnsi" w:hAnsiTheme="majorHAnsi"/>
          <w:b/>
          <w:sz w:val="24"/>
          <w:szCs w:val="24"/>
        </w:rPr>
      </w:pPr>
    </w:p>
    <w:p w:rsidR="001C0538" w:rsidP="00295A58">
      <w:pPr>
        <w:spacing w:line="360" w:lineRule="auto"/>
        <w:jc w:val="center"/>
        <w:rPr>
          <w:rFonts w:asciiTheme="majorHAnsi" w:hAnsiTheme="majorHAnsi"/>
          <w:b/>
          <w:sz w:val="24"/>
          <w:szCs w:val="24"/>
        </w:rPr>
      </w:pPr>
    </w:p>
    <w:p w:rsidR="00295A58" w:rsidRPr="001C0538" w:rsidP="00295A58">
      <w:pPr>
        <w:spacing w:line="360" w:lineRule="auto"/>
        <w:jc w:val="center"/>
        <w:rPr>
          <w:rFonts w:asciiTheme="majorHAnsi" w:hAnsiTheme="majorHAnsi"/>
          <w:b/>
          <w:sz w:val="24"/>
          <w:szCs w:val="24"/>
        </w:rPr>
      </w:pPr>
      <w:r w:rsidRPr="001C0538">
        <w:rPr>
          <w:rFonts w:asciiTheme="majorHAnsi" w:hAnsiTheme="majorHAnsi"/>
          <w:b/>
          <w:sz w:val="24"/>
          <w:szCs w:val="24"/>
        </w:rPr>
        <w:t>JUSTIFICATIVA</w:t>
      </w:r>
    </w:p>
    <w:p w:rsidR="003D288C" w:rsidRPr="001C0538" w:rsidP="009E2F5F">
      <w:pPr>
        <w:spacing w:after="0" w:line="360" w:lineRule="auto"/>
        <w:ind w:firstLine="709"/>
        <w:contextualSpacing/>
        <w:jc w:val="both"/>
        <w:rPr>
          <w:rFonts w:asciiTheme="majorHAnsi" w:hAnsiTheme="majorHAnsi"/>
          <w:sz w:val="24"/>
          <w:szCs w:val="24"/>
        </w:rPr>
      </w:pPr>
    </w:p>
    <w:p w:rsidR="00790112" w:rsidRPr="001C0538" w:rsidP="00790112">
      <w:pPr>
        <w:spacing w:after="0" w:line="360" w:lineRule="auto"/>
        <w:ind w:firstLine="709"/>
        <w:contextualSpacing/>
        <w:jc w:val="both"/>
        <w:rPr>
          <w:rFonts w:asciiTheme="majorHAnsi" w:hAnsiTheme="majorHAnsi"/>
          <w:sz w:val="24"/>
          <w:szCs w:val="24"/>
        </w:rPr>
      </w:pPr>
      <w:r w:rsidRPr="001C0538">
        <w:rPr>
          <w:rFonts w:asciiTheme="majorHAnsi" w:hAnsiTheme="majorHAnsi"/>
          <w:sz w:val="24"/>
          <w:szCs w:val="24"/>
        </w:rPr>
        <w:t>O esporte, ao longo da história, tem sido um espelho das transformações sociais e culturais, evoluindo de competições antigas para as modernas Olimpíadas, e abrangendo uma vasta gama de modalidades que atendem a todos os interes</w:t>
      </w:r>
      <w:r w:rsidRPr="001C0538" w:rsidR="00615502">
        <w:rPr>
          <w:rFonts w:asciiTheme="majorHAnsi" w:hAnsiTheme="majorHAnsi"/>
          <w:sz w:val="24"/>
          <w:szCs w:val="24"/>
        </w:rPr>
        <w:t>ses e habilidades. O reconhecimento do</w:t>
      </w:r>
      <w:r w:rsidRPr="001C0538">
        <w:rPr>
          <w:rFonts w:asciiTheme="majorHAnsi" w:hAnsiTheme="majorHAnsi"/>
          <w:sz w:val="24"/>
          <w:szCs w:val="24"/>
        </w:rPr>
        <w:t xml:space="preserve"> esporte transcende barreiras, unindo pessoas de diferentes origens em torno de um objetivo comum: a excelência e a superação pessoal.</w:t>
      </w:r>
    </w:p>
    <w:p w:rsidR="003D288C" w:rsidRPr="001C0538" w:rsidP="00790112">
      <w:pPr>
        <w:spacing w:after="0" w:line="360" w:lineRule="auto"/>
        <w:ind w:firstLine="709"/>
        <w:contextualSpacing/>
        <w:jc w:val="both"/>
        <w:rPr>
          <w:rFonts w:asciiTheme="majorHAnsi" w:hAnsiTheme="majorHAnsi"/>
          <w:sz w:val="24"/>
          <w:szCs w:val="24"/>
        </w:rPr>
      </w:pPr>
    </w:p>
    <w:p w:rsidR="00790112" w:rsidRPr="001C0538" w:rsidP="00790112">
      <w:pPr>
        <w:spacing w:after="0" w:line="360" w:lineRule="auto"/>
        <w:ind w:firstLine="709"/>
        <w:contextualSpacing/>
        <w:jc w:val="both"/>
        <w:rPr>
          <w:rFonts w:asciiTheme="majorHAnsi" w:hAnsiTheme="majorHAnsi"/>
          <w:sz w:val="24"/>
          <w:szCs w:val="24"/>
        </w:rPr>
      </w:pPr>
      <w:r w:rsidRPr="001C0538">
        <w:rPr>
          <w:rFonts w:asciiTheme="majorHAnsi" w:hAnsiTheme="majorHAnsi"/>
          <w:sz w:val="24"/>
          <w:szCs w:val="24"/>
        </w:rPr>
        <w:t>O futebol é também uma parte vital da economia mundial, gerando empregos, atraindo investimentos e contribuindo significativamente para as economias locais e globais.</w:t>
      </w:r>
    </w:p>
    <w:p w:rsidR="001C0538" w:rsidRPr="001C0538" w:rsidP="00790112">
      <w:pPr>
        <w:spacing w:after="0" w:line="360" w:lineRule="auto"/>
        <w:ind w:firstLine="709"/>
        <w:contextualSpacing/>
        <w:jc w:val="both"/>
        <w:rPr>
          <w:rFonts w:asciiTheme="majorHAnsi" w:hAnsiTheme="majorHAnsi"/>
          <w:sz w:val="24"/>
          <w:szCs w:val="24"/>
        </w:rPr>
      </w:pPr>
    </w:p>
    <w:p w:rsidR="001C0538" w:rsidRPr="001C0538" w:rsidP="001C0538">
      <w:pPr>
        <w:spacing w:after="0" w:line="360" w:lineRule="auto"/>
        <w:ind w:firstLine="709"/>
        <w:contextualSpacing/>
        <w:jc w:val="both"/>
        <w:rPr>
          <w:rFonts w:asciiTheme="majorHAnsi" w:hAnsiTheme="majorHAnsi"/>
          <w:sz w:val="24"/>
          <w:szCs w:val="24"/>
        </w:rPr>
      </w:pPr>
      <w:r w:rsidRPr="001C0538">
        <w:rPr>
          <w:rFonts w:asciiTheme="majorHAnsi" w:hAnsiTheme="majorHAnsi"/>
          <w:sz w:val="24"/>
          <w:szCs w:val="24"/>
        </w:rPr>
        <w:t xml:space="preserve">Feitas estas considerações, a presente resolução tem como objetivo modificar a resolução nº 3, de 23 de maio de 2012. Com a evolução do esporte, esta propositura agrega além do diploma, uma medalha, trazendo grande incentivo aos atletas que se dedicam diariamente ao esporte, sendo uma forma de gratificação de grande importância aos jogadores e equipe técnica. </w:t>
      </w:r>
    </w:p>
    <w:p w:rsidR="001C0538" w:rsidRPr="001C0538" w:rsidP="00790112">
      <w:pPr>
        <w:spacing w:after="0" w:line="360" w:lineRule="auto"/>
        <w:ind w:firstLine="709"/>
        <w:contextualSpacing/>
        <w:jc w:val="both"/>
        <w:rPr>
          <w:rFonts w:asciiTheme="majorHAnsi" w:hAnsiTheme="majorHAnsi"/>
          <w:sz w:val="24"/>
          <w:szCs w:val="24"/>
        </w:rPr>
      </w:pPr>
    </w:p>
    <w:p w:rsidR="00CA50D1" w:rsidRPr="001C0538" w:rsidP="000E5302">
      <w:pPr>
        <w:spacing w:after="0" w:line="360" w:lineRule="auto"/>
        <w:ind w:firstLine="709"/>
        <w:contextualSpacing/>
        <w:jc w:val="both"/>
        <w:rPr>
          <w:rFonts w:asciiTheme="majorHAnsi" w:hAnsiTheme="majorHAnsi"/>
          <w:sz w:val="24"/>
          <w:szCs w:val="24"/>
        </w:rPr>
      </w:pPr>
      <w:r w:rsidRPr="001C0538">
        <w:rPr>
          <w:rFonts w:asciiTheme="majorHAnsi" w:hAnsiTheme="majorHAnsi"/>
          <w:sz w:val="24"/>
          <w:szCs w:val="24"/>
        </w:rPr>
        <w:t>Assim, t</w:t>
      </w:r>
      <w:r w:rsidRPr="001C0538">
        <w:rPr>
          <w:rFonts w:asciiTheme="majorHAnsi" w:hAnsiTheme="majorHAnsi"/>
          <w:sz w:val="24"/>
          <w:szCs w:val="24"/>
        </w:rPr>
        <w:t>endo em vista a relevância da matéria, solicito o apoio dos nobres Edis.</w:t>
      </w:r>
    </w:p>
    <w:p w:rsidR="000E5302" w:rsidRPr="001C0538" w:rsidP="000E5302">
      <w:pPr>
        <w:spacing w:line="360" w:lineRule="auto"/>
        <w:jc w:val="center"/>
        <w:rPr>
          <w:rFonts w:asciiTheme="majorHAnsi" w:hAnsiTheme="majorHAnsi"/>
          <w:sz w:val="24"/>
          <w:szCs w:val="24"/>
        </w:rPr>
      </w:pPr>
    </w:p>
    <w:p w:rsidR="00CC054C" w:rsidRPr="001C0538" w:rsidP="008B1158">
      <w:pPr>
        <w:spacing w:line="360" w:lineRule="auto"/>
        <w:jc w:val="center"/>
        <w:rPr>
          <w:rFonts w:asciiTheme="majorHAnsi" w:hAnsiTheme="majorHAnsi"/>
          <w:sz w:val="24"/>
          <w:szCs w:val="24"/>
        </w:rPr>
      </w:pPr>
    </w:p>
    <w:p w:rsidR="008B1158" w:rsidRPr="001C0538" w:rsidP="008B1158">
      <w:pPr>
        <w:spacing w:line="360" w:lineRule="auto"/>
        <w:jc w:val="center"/>
        <w:rPr>
          <w:rFonts w:asciiTheme="majorHAnsi" w:hAnsiTheme="majorHAnsi"/>
          <w:sz w:val="24"/>
          <w:szCs w:val="24"/>
        </w:rPr>
      </w:pPr>
      <w:r w:rsidRPr="001C0538">
        <w:rPr>
          <w:rFonts w:asciiTheme="majorHAnsi" w:hAnsiTheme="majorHAnsi"/>
          <w:sz w:val="24"/>
          <w:szCs w:val="24"/>
        </w:rPr>
        <w:t>Câmar</w:t>
      </w:r>
      <w:r w:rsidR="00E27ED7">
        <w:rPr>
          <w:rFonts w:asciiTheme="majorHAnsi" w:hAnsiTheme="majorHAnsi"/>
          <w:sz w:val="24"/>
          <w:szCs w:val="24"/>
        </w:rPr>
        <w:t>a Municipal de Cordeirópolis, 05</w:t>
      </w:r>
      <w:bookmarkStart w:id="0" w:name="_GoBack"/>
      <w:bookmarkEnd w:id="0"/>
      <w:r w:rsidRPr="001C0538">
        <w:rPr>
          <w:rFonts w:asciiTheme="majorHAnsi" w:hAnsiTheme="majorHAnsi"/>
          <w:sz w:val="24"/>
          <w:szCs w:val="24"/>
        </w:rPr>
        <w:t xml:space="preserve"> de Março de 2024.</w:t>
      </w:r>
    </w:p>
    <w:p w:rsidR="00AF27EF" w:rsidRPr="001C0538" w:rsidP="001C0538">
      <w:pPr>
        <w:spacing w:line="360" w:lineRule="auto"/>
        <w:rPr>
          <w:rFonts w:asciiTheme="majorHAnsi" w:hAnsiTheme="majorHAnsi"/>
          <w:b/>
          <w:sz w:val="24"/>
          <w:szCs w:val="24"/>
        </w:rPr>
      </w:pPr>
    </w:p>
    <w:p w:rsidR="00DA0227" w:rsidP="00AF27EF">
      <w:pPr>
        <w:pStyle w:val="Default"/>
        <w:jc w:val="center"/>
        <w:rPr>
          <w:rFonts w:asciiTheme="majorHAnsi" w:hAnsiTheme="majorHAnsi"/>
          <w:b/>
        </w:rPr>
      </w:pPr>
    </w:p>
    <w:p w:rsidR="00AF27EF" w:rsidRPr="001C0538" w:rsidP="00AF27EF">
      <w:pPr>
        <w:pStyle w:val="Default"/>
        <w:jc w:val="center"/>
        <w:rPr>
          <w:rFonts w:asciiTheme="majorHAnsi" w:hAnsiTheme="majorHAnsi"/>
          <w:b/>
        </w:rPr>
      </w:pPr>
      <w:r w:rsidRPr="001C0538">
        <w:rPr>
          <w:rFonts w:asciiTheme="majorHAnsi" w:hAnsiTheme="majorHAnsi"/>
          <w:b/>
        </w:rPr>
        <w:t>JOSÉ ANTONIO RODRIGUES</w:t>
      </w:r>
    </w:p>
    <w:p w:rsidR="00AF27EF" w:rsidRPr="001C0538" w:rsidP="00AF27EF">
      <w:pPr>
        <w:pStyle w:val="Default"/>
        <w:jc w:val="center"/>
        <w:rPr>
          <w:rFonts w:asciiTheme="majorHAnsi" w:hAnsiTheme="majorHAnsi"/>
          <w:b/>
        </w:rPr>
      </w:pPr>
      <w:r>
        <w:rPr>
          <w:rFonts w:asciiTheme="majorHAnsi" w:hAnsiTheme="majorHAnsi"/>
          <w:b/>
          <w:bCs/>
        </w:rPr>
        <w:t>VEREADOR - MDB</w:t>
      </w:r>
    </w:p>
    <w:sectPr w:rsidSect="001C0538">
      <w:headerReference w:type="even" r:id="rId4"/>
      <w:headerReference w:type="default" r:id="rId5"/>
      <w:footerReference w:type="even" r:id="rId6"/>
      <w:footerReference w:type="default" r:id="rId7"/>
      <w:headerReference w:type="first" r:id="rId8"/>
      <w:footerReference w:type="first" r:id="rId9"/>
      <w:pgSz w:w="11906" w:h="16838"/>
      <w:pgMar w:top="1417" w:right="1416" w:bottom="1417" w:left="1418"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0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1A9E">
    <w:pPr>
      <w:pStyle w:val="Footer"/>
    </w:pPr>
    <w:r w:rsidRPr="00501A9E">
      <w:rPr>
        <w:noProof/>
        <w:lang w:eastAsia="pt-BR"/>
      </w:rPr>
      <w:drawing>
        <wp:inline distT="0" distB="0" distL="0" distR="0">
          <wp:extent cx="5398770" cy="182880"/>
          <wp:effectExtent l="19050" t="0" r="0" b="0"/>
          <wp:docPr id="44" name="Imagem 1" descr="trimbrado inferi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596373" name="Imagem 1" descr="trimbrado inferiror"/>
                  <pic:cNvPicPr>
                    <a:picLocks noChangeAspect="1" noChangeArrowheads="1"/>
                  </pic:cNvPicPr>
                </pic:nvPicPr>
                <pic:blipFill>
                  <a:blip xmlns:r="http://schemas.openxmlformats.org/officeDocument/2006/relationships" r:embed="rId1"/>
                  <a:stretch>
                    <a:fillRect/>
                  </a:stretch>
                </pic:blipFill>
                <pic:spPr bwMode="auto">
                  <a:xfrm>
                    <a:off x="0" y="0"/>
                    <a:ext cx="5398770" cy="18288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07C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0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1A9E" w:rsidP="00501A9E">
    <w:pPr>
      <w:pStyle w:val="Header"/>
      <w:ind w:hanging="709"/>
    </w:pPr>
    <w:r>
      <w:rPr>
        <w:noProof/>
        <w:lang w:eastAsia="pt-BR"/>
      </w:rPr>
      <w:drawing>
        <wp:inline distT="0" distB="0" distL="0" distR="0">
          <wp:extent cx="6655435" cy="810895"/>
          <wp:effectExtent l="19050" t="0" r="0" b="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391789" name="Imagem 1"/>
                  <pic:cNvPicPr>
                    <a:picLocks noChangeAspect="1" noChangeArrowheads="1"/>
                  </pic:cNvPicPr>
                </pic:nvPicPr>
                <pic:blipFill>
                  <a:blip xmlns:r="http://schemas.openxmlformats.org/officeDocument/2006/relationships" r:embed="rId1"/>
                  <a:stretch>
                    <a:fillRect/>
                  </a:stretch>
                </pic:blipFill>
                <pic:spPr bwMode="auto">
                  <a:xfrm>
                    <a:off x="0" y="0"/>
                    <a:ext cx="6655435" cy="810895"/>
                  </a:xfrm>
                  <a:prstGeom prst="rect">
                    <a:avLst/>
                  </a:prstGeom>
                  <a:noFill/>
                  <a:ln w="9525">
                    <a:noFill/>
                    <a:miter lim="800000"/>
                    <a:headEnd/>
                    <a:tailEnd/>
                  </a:ln>
                </pic:spPr>
              </pic:pic>
            </a:graphicData>
          </a:graphic>
        </wp:inline>
      </w:drawing>
    </w:r>
  </w:p>
  <w:p w:rsidR="00501A9E">
    <w:pPr>
      <w:pStyle w:val="Header"/>
    </w:pPr>
    <w:r>
      <w:drawing>
        <wp:anchor simplePos="0" relativeHeight="251658240" behindDoc="0" locked="0" layoutInCell="1" allowOverlap="1">
          <wp:simplePos x="0" y="0"/>
          <wp:positionH relativeFrom="rightMargin">
            <wp:align>center</wp:align>
          </wp:positionH>
          <wp:positionV relativeFrom="page">
            <wp:align>center</wp:align>
          </wp:positionV>
          <wp:extent cx="381000" cy="5534025"/>
          <wp:wrapNone/>
          <wp:docPr id="10000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2"/>
                  <a:stretch>
                    <a:fillRect/>
                  </a:stretch>
                </pic:blipFill>
                <pic:spPr>
                  <a:xfrm>
                    <a:off x="0" y="0"/>
                    <a:ext cx="381000" cy="55340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07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9F0"/>
    <w:rsid w:val="00084A6F"/>
    <w:rsid w:val="000D0575"/>
    <w:rsid w:val="000D0A86"/>
    <w:rsid w:val="000E5302"/>
    <w:rsid w:val="00100517"/>
    <w:rsid w:val="0012505A"/>
    <w:rsid w:val="001A35D2"/>
    <w:rsid w:val="001C0538"/>
    <w:rsid w:val="001F4609"/>
    <w:rsid w:val="00295A58"/>
    <w:rsid w:val="00345D94"/>
    <w:rsid w:val="0037530A"/>
    <w:rsid w:val="003D26B4"/>
    <w:rsid w:val="003D288C"/>
    <w:rsid w:val="00407C15"/>
    <w:rsid w:val="004307C1"/>
    <w:rsid w:val="004C7B7B"/>
    <w:rsid w:val="00501A9E"/>
    <w:rsid w:val="00552BFB"/>
    <w:rsid w:val="00583CB0"/>
    <w:rsid w:val="005918CB"/>
    <w:rsid w:val="005B720B"/>
    <w:rsid w:val="005C43D0"/>
    <w:rsid w:val="00615502"/>
    <w:rsid w:val="00697757"/>
    <w:rsid w:val="006A44BB"/>
    <w:rsid w:val="006A555A"/>
    <w:rsid w:val="00790112"/>
    <w:rsid w:val="007B6598"/>
    <w:rsid w:val="00804958"/>
    <w:rsid w:val="00826808"/>
    <w:rsid w:val="00840B03"/>
    <w:rsid w:val="00861A12"/>
    <w:rsid w:val="008B1158"/>
    <w:rsid w:val="008C7B5F"/>
    <w:rsid w:val="009E2F5F"/>
    <w:rsid w:val="00A11F79"/>
    <w:rsid w:val="00A321C5"/>
    <w:rsid w:val="00A372E1"/>
    <w:rsid w:val="00A5509D"/>
    <w:rsid w:val="00A934C5"/>
    <w:rsid w:val="00AF27EF"/>
    <w:rsid w:val="00B4141F"/>
    <w:rsid w:val="00BC38C6"/>
    <w:rsid w:val="00BF4EC9"/>
    <w:rsid w:val="00C1238B"/>
    <w:rsid w:val="00C169F0"/>
    <w:rsid w:val="00C42247"/>
    <w:rsid w:val="00C5366B"/>
    <w:rsid w:val="00C53F69"/>
    <w:rsid w:val="00CA50D1"/>
    <w:rsid w:val="00CC054C"/>
    <w:rsid w:val="00D7177D"/>
    <w:rsid w:val="00D95078"/>
    <w:rsid w:val="00D97923"/>
    <w:rsid w:val="00DA0227"/>
    <w:rsid w:val="00DF3394"/>
    <w:rsid w:val="00DF39E7"/>
    <w:rsid w:val="00E00C3D"/>
    <w:rsid w:val="00E15C7A"/>
    <w:rsid w:val="00E27ED7"/>
    <w:rsid w:val="00EA45DC"/>
    <w:rsid w:val="00EB12AC"/>
    <w:rsid w:val="00EB3AD7"/>
    <w:rsid w:val="00F06348"/>
    <w:rsid w:val="00F55124"/>
    <w:rsid w:val="00F65A95"/>
    <w:rsid w:val="00FF23E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C59F58A1-037A-40FB-A77E-3B095C31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TextodebaloChar"/>
    <w:uiPriority w:val="99"/>
    <w:semiHidden/>
    <w:unhideWhenUsed/>
    <w:rsid w:val="001F4609"/>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1F4609"/>
    <w:rPr>
      <w:rFonts w:ascii="Tahoma" w:hAnsi="Tahoma" w:cs="Tahoma"/>
      <w:sz w:val="16"/>
      <w:szCs w:val="16"/>
    </w:rPr>
  </w:style>
  <w:style w:type="paragraph" w:styleId="Header">
    <w:name w:val="header"/>
    <w:basedOn w:val="Normal"/>
    <w:link w:val="CabealhoChar"/>
    <w:uiPriority w:val="99"/>
    <w:semiHidden/>
    <w:unhideWhenUsed/>
    <w:rsid w:val="00501A9E"/>
    <w:pPr>
      <w:tabs>
        <w:tab w:val="center" w:pos="4252"/>
        <w:tab w:val="right" w:pos="8504"/>
      </w:tabs>
      <w:spacing w:after="0" w:line="240" w:lineRule="auto"/>
    </w:pPr>
  </w:style>
  <w:style w:type="character" w:customStyle="1" w:styleId="CabealhoChar">
    <w:name w:val="Cabeçalho Char"/>
    <w:basedOn w:val="DefaultParagraphFont"/>
    <w:link w:val="Header"/>
    <w:uiPriority w:val="99"/>
    <w:semiHidden/>
    <w:rsid w:val="00501A9E"/>
  </w:style>
  <w:style w:type="paragraph" w:styleId="Footer">
    <w:name w:val="footer"/>
    <w:basedOn w:val="Normal"/>
    <w:link w:val="RodapChar"/>
    <w:uiPriority w:val="99"/>
    <w:semiHidden/>
    <w:unhideWhenUsed/>
    <w:rsid w:val="00501A9E"/>
    <w:pPr>
      <w:tabs>
        <w:tab w:val="center" w:pos="4252"/>
        <w:tab w:val="right" w:pos="8504"/>
      </w:tabs>
      <w:spacing w:after="0" w:line="240" w:lineRule="auto"/>
    </w:pPr>
  </w:style>
  <w:style w:type="character" w:customStyle="1" w:styleId="RodapChar">
    <w:name w:val="Rodapé Char"/>
    <w:basedOn w:val="DefaultParagraphFont"/>
    <w:link w:val="Footer"/>
    <w:uiPriority w:val="99"/>
    <w:semiHidden/>
    <w:rsid w:val="00501A9E"/>
  </w:style>
  <w:style w:type="paragraph" w:customStyle="1" w:styleId="Default">
    <w:name w:val="Default"/>
    <w:rsid w:val="00A5509D"/>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3.jpeg"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347</Words>
  <Characters>1875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Marileia</dc:creator>
  <cp:lastModifiedBy>Usuário</cp:lastModifiedBy>
  <cp:revision>10</cp:revision>
  <cp:lastPrinted>2024-03-05T14:03:34Z</cp:lastPrinted>
  <dcterms:created xsi:type="dcterms:W3CDTF">2024-03-01T14:20:00Z</dcterms:created>
  <dcterms:modified xsi:type="dcterms:W3CDTF">2024-03-05T14:05:00Z</dcterms:modified>
</cp:coreProperties>
</file>