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55DA" w:rsidRDefault="00D5555F" w:rsidP="00D5555F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  <w:r w:rsidRPr="00D5555F">
        <w:rPr>
          <w:rFonts w:ascii="Cambria" w:hAnsi="Cambria" w:cs="Arial"/>
          <w:b/>
          <w:sz w:val="25"/>
          <w:szCs w:val="25"/>
          <w:u w:val="single"/>
        </w:rPr>
        <w:t>Autógrafo nº 3731</w:t>
      </w:r>
    </w:p>
    <w:p w:rsidR="00D5555F" w:rsidRDefault="00D5555F" w:rsidP="00D5555F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</w:p>
    <w:p w:rsidR="00D5555F" w:rsidRPr="00D5555F" w:rsidRDefault="00D5555F" w:rsidP="00D5555F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(Projeto de Lei Complementar de autoria da Mesa da Câmara Municipal)</w:t>
      </w:r>
    </w:p>
    <w:p w:rsidR="00725F55" w:rsidRDefault="00725F55" w:rsidP="00D5555F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</w:p>
    <w:p w:rsidR="005A3AC7" w:rsidRPr="00D5555F" w:rsidRDefault="00870452" w:rsidP="00D5555F">
      <w:pPr>
        <w:ind w:left="4536"/>
        <w:jc w:val="both"/>
        <w:rPr>
          <w:rFonts w:ascii="Cambria" w:hAnsi="Cambria" w:cs="Arial"/>
          <w:b/>
          <w:sz w:val="25"/>
          <w:szCs w:val="25"/>
        </w:rPr>
      </w:pPr>
      <w:r w:rsidRPr="00D5555F">
        <w:rPr>
          <w:rFonts w:ascii="Cambria" w:hAnsi="Cambria" w:cs="Arial"/>
          <w:b/>
          <w:sz w:val="25"/>
          <w:szCs w:val="25"/>
        </w:rPr>
        <w:t xml:space="preserve">Dá nova redação ao </w:t>
      </w:r>
      <w:r w:rsidR="00040B66" w:rsidRPr="00D5555F">
        <w:rPr>
          <w:rFonts w:ascii="Cambria" w:hAnsi="Cambria" w:cs="Arial"/>
          <w:b/>
          <w:sz w:val="25"/>
          <w:szCs w:val="25"/>
        </w:rPr>
        <w:t>A</w:t>
      </w:r>
      <w:r w:rsidRPr="00D5555F">
        <w:rPr>
          <w:rFonts w:ascii="Cambria" w:hAnsi="Cambria" w:cs="Arial"/>
          <w:b/>
          <w:sz w:val="25"/>
          <w:szCs w:val="25"/>
        </w:rPr>
        <w:t xml:space="preserve">rt. 5º da </w:t>
      </w:r>
      <w:r w:rsidRPr="00D5555F">
        <w:rPr>
          <w:rFonts w:ascii="Cambria" w:hAnsi="Cambria" w:cs="Arial"/>
          <w:b/>
          <w:sz w:val="25"/>
          <w:szCs w:val="25"/>
        </w:rPr>
        <w:t>Lei Complementar nº 364 de 04 de setembro de 2023</w:t>
      </w:r>
      <w:r w:rsidR="009C5376" w:rsidRPr="00D5555F">
        <w:rPr>
          <w:rFonts w:ascii="Cambria" w:hAnsi="Cambria" w:cs="Arial"/>
          <w:b/>
          <w:sz w:val="25"/>
          <w:szCs w:val="25"/>
        </w:rPr>
        <w:t>.</w:t>
      </w:r>
    </w:p>
    <w:p w:rsidR="009C5376" w:rsidRPr="00D5555F" w:rsidRDefault="009C5376" w:rsidP="00D5555F">
      <w:pPr>
        <w:ind w:left="3828"/>
        <w:jc w:val="both"/>
        <w:rPr>
          <w:rFonts w:ascii="Cambria" w:hAnsi="Cambria" w:cs="Arial"/>
          <w:sz w:val="25"/>
          <w:szCs w:val="25"/>
        </w:rPr>
      </w:pPr>
    </w:p>
    <w:p w:rsidR="00D5555F" w:rsidRPr="00D5555F" w:rsidRDefault="00D5555F" w:rsidP="00D5555F">
      <w:pPr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A Câmara Municipal de Cordeirópolis decreta: </w:t>
      </w:r>
    </w:p>
    <w:p w:rsidR="00D5555F" w:rsidRDefault="00D5555F" w:rsidP="00D5555F">
      <w:pPr>
        <w:jc w:val="both"/>
        <w:rPr>
          <w:rFonts w:ascii="Cambria" w:hAnsi="Cambria" w:cs="Arial"/>
          <w:b/>
          <w:sz w:val="25"/>
          <w:szCs w:val="25"/>
        </w:rPr>
      </w:pPr>
    </w:p>
    <w:p w:rsidR="00F85568" w:rsidRPr="00D5555F" w:rsidRDefault="00870452" w:rsidP="00D5555F">
      <w:pPr>
        <w:jc w:val="both"/>
        <w:rPr>
          <w:rFonts w:ascii="Cambria" w:hAnsi="Cambria" w:cs="Arial"/>
          <w:sz w:val="25"/>
          <w:szCs w:val="25"/>
        </w:rPr>
      </w:pPr>
      <w:r w:rsidRPr="00D5555F">
        <w:rPr>
          <w:rFonts w:ascii="Cambria" w:hAnsi="Cambria" w:cs="Arial"/>
          <w:b/>
          <w:sz w:val="25"/>
          <w:szCs w:val="25"/>
        </w:rPr>
        <w:t>Art. 1</w:t>
      </w:r>
      <w:r w:rsidR="00F80A20" w:rsidRPr="00D5555F">
        <w:rPr>
          <w:rFonts w:ascii="Cambria" w:hAnsi="Cambria" w:cs="Arial"/>
          <w:b/>
          <w:sz w:val="25"/>
          <w:szCs w:val="25"/>
        </w:rPr>
        <w:t>º</w:t>
      </w:r>
      <w:r w:rsidR="00F87868" w:rsidRPr="00D5555F">
        <w:rPr>
          <w:rFonts w:ascii="Cambria" w:hAnsi="Cambria" w:cs="Arial"/>
          <w:sz w:val="25"/>
          <w:szCs w:val="25"/>
        </w:rPr>
        <w:t xml:space="preserve"> </w:t>
      </w:r>
      <w:r w:rsidR="009C5376" w:rsidRPr="00D5555F">
        <w:rPr>
          <w:rFonts w:ascii="Cambria" w:hAnsi="Cambria" w:cs="Arial"/>
          <w:b/>
          <w:i/>
          <w:sz w:val="25"/>
          <w:szCs w:val="25"/>
        </w:rPr>
        <w:t xml:space="preserve">- </w:t>
      </w:r>
      <w:r w:rsidR="00BF1568" w:rsidRPr="00D5555F">
        <w:rPr>
          <w:rFonts w:ascii="Cambria" w:hAnsi="Cambria" w:cs="Arial"/>
          <w:sz w:val="25"/>
          <w:szCs w:val="25"/>
        </w:rPr>
        <w:t>O artigo 5° da</w:t>
      </w:r>
      <w:r w:rsidR="00376AB8" w:rsidRPr="00D5555F">
        <w:rPr>
          <w:rFonts w:ascii="Cambria" w:hAnsi="Cambria" w:cs="Arial"/>
          <w:sz w:val="25"/>
          <w:szCs w:val="25"/>
        </w:rPr>
        <w:t xml:space="preserve"> </w:t>
      </w:r>
      <w:r w:rsidR="00E028F0" w:rsidRPr="00D5555F">
        <w:rPr>
          <w:rFonts w:ascii="Cambria" w:hAnsi="Cambria" w:cs="Arial"/>
          <w:sz w:val="25"/>
          <w:szCs w:val="25"/>
        </w:rPr>
        <w:t xml:space="preserve">Lei Complementar nº </w:t>
      </w:r>
      <w:r w:rsidR="00BF1568" w:rsidRPr="00D5555F">
        <w:rPr>
          <w:rFonts w:ascii="Cambria" w:hAnsi="Cambria" w:cs="Arial"/>
          <w:sz w:val="25"/>
          <w:szCs w:val="25"/>
        </w:rPr>
        <w:t>364 de 04 de setembro de 2023</w:t>
      </w:r>
      <w:r w:rsidR="009C5376" w:rsidRPr="00D5555F">
        <w:rPr>
          <w:rFonts w:ascii="Cambria" w:hAnsi="Cambria" w:cs="Arial"/>
          <w:sz w:val="25"/>
          <w:szCs w:val="25"/>
        </w:rPr>
        <w:t xml:space="preserve"> </w:t>
      </w:r>
      <w:r w:rsidR="00412D95" w:rsidRPr="00D5555F">
        <w:rPr>
          <w:rFonts w:ascii="Cambria" w:hAnsi="Cambria" w:cs="Arial"/>
          <w:sz w:val="25"/>
          <w:szCs w:val="25"/>
        </w:rPr>
        <w:t xml:space="preserve">passa </w:t>
      </w:r>
      <w:r w:rsidR="00376AB8" w:rsidRPr="00D5555F">
        <w:rPr>
          <w:rFonts w:ascii="Cambria" w:hAnsi="Cambria" w:cs="Arial"/>
          <w:sz w:val="25"/>
          <w:szCs w:val="25"/>
        </w:rPr>
        <w:t>a vigorar com a seguinte redação:</w:t>
      </w:r>
    </w:p>
    <w:p w:rsidR="00F85568" w:rsidRPr="00D5555F" w:rsidRDefault="00F85568" w:rsidP="00D5555F">
      <w:pPr>
        <w:tabs>
          <w:tab w:val="left" w:pos="0"/>
        </w:tabs>
        <w:jc w:val="both"/>
        <w:rPr>
          <w:rFonts w:ascii="Cambria" w:hAnsi="Cambria" w:cs="Arial"/>
          <w:color w:val="000000"/>
          <w:sz w:val="25"/>
          <w:szCs w:val="25"/>
        </w:rPr>
      </w:pPr>
    </w:p>
    <w:p w:rsidR="009C5376" w:rsidRPr="00D5555F" w:rsidRDefault="00D5555F" w:rsidP="00D5555F">
      <w:pPr>
        <w:ind w:left="1701"/>
        <w:jc w:val="both"/>
        <w:rPr>
          <w:rFonts w:ascii="Cambria" w:hAnsi="Cambria" w:cs="Arial"/>
          <w:color w:val="000000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  <w:u w:val="single"/>
        </w:rPr>
        <w:t>“</w:t>
      </w:r>
      <w:r w:rsidR="00870452" w:rsidRPr="00D5555F">
        <w:rPr>
          <w:rFonts w:ascii="Cambria" w:hAnsi="Cambria" w:cs="Arial"/>
          <w:b/>
          <w:sz w:val="25"/>
          <w:szCs w:val="25"/>
          <w:u w:val="single"/>
        </w:rPr>
        <w:t xml:space="preserve">Art. </w:t>
      </w:r>
      <w:r w:rsidR="00376AB8" w:rsidRPr="00D5555F">
        <w:rPr>
          <w:rFonts w:ascii="Cambria" w:hAnsi="Cambria" w:cs="Arial"/>
          <w:b/>
          <w:sz w:val="25"/>
          <w:szCs w:val="25"/>
          <w:u w:val="single"/>
        </w:rPr>
        <w:t>5º</w:t>
      </w:r>
      <w:r w:rsidR="00870452" w:rsidRPr="00D5555F">
        <w:rPr>
          <w:rFonts w:ascii="Cambria" w:hAnsi="Cambria" w:cs="Arial"/>
          <w:sz w:val="25"/>
          <w:szCs w:val="25"/>
        </w:rPr>
        <w:t xml:space="preserve"> </w:t>
      </w:r>
      <w:r w:rsidR="00376AB8" w:rsidRPr="00D5555F">
        <w:rPr>
          <w:rFonts w:ascii="Cambria" w:hAnsi="Cambria" w:cs="Arial"/>
          <w:sz w:val="25"/>
          <w:szCs w:val="25"/>
        </w:rPr>
        <w:t xml:space="preserve">- Esta Lei Complementar entra em vigor na data de sua publicação e seus efeitos retroativos a partir de 1º de agosto de 2023, em especial a alteração da referência salarial do cargo de Assessor de </w:t>
      </w:r>
      <w:r>
        <w:rPr>
          <w:rFonts w:ascii="Cambria" w:hAnsi="Cambria" w:cs="Arial"/>
          <w:sz w:val="25"/>
          <w:szCs w:val="25"/>
        </w:rPr>
        <w:t>V</w:t>
      </w:r>
      <w:r w:rsidR="00376AB8" w:rsidRPr="00D5555F">
        <w:rPr>
          <w:rFonts w:ascii="Cambria" w:hAnsi="Cambria" w:cs="Arial"/>
          <w:sz w:val="25"/>
          <w:szCs w:val="25"/>
        </w:rPr>
        <w:t>ereador.</w:t>
      </w:r>
      <w:r>
        <w:rPr>
          <w:rFonts w:ascii="Cambria" w:hAnsi="Cambria" w:cs="Arial"/>
          <w:sz w:val="25"/>
          <w:szCs w:val="25"/>
        </w:rPr>
        <w:t>”</w:t>
      </w:r>
    </w:p>
    <w:p w:rsidR="009C5376" w:rsidRPr="00D5555F" w:rsidRDefault="009C5376" w:rsidP="00D5555F">
      <w:pPr>
        <w:tabs>
          <w:tab w:val="left" w:pos="0"/>
        </w:tabs>
        <w:jc w:val="both"/>
        <w:rPr>
          <w:rFonts w:ascii="Cambria" w:hAnsi="Cambria" w:cs="Arial"/>
          <w:color w:val="000000"/>
          <w:sz w:val="25"/>
          <w:szCs w:val="25"/>
        </w:rPr>
      </w:pPr>
    </w:p>
    <w:p w:rsidR="0085185E" w:rsidRDefault="00870452" w:rsidP="00D5555F">
      <w:pPr>
        <w:jc w:val="both"/>
        <w:rPr>
          <w:rFonts w:ascii="Cambria" w:hAnsi="Cambria" w:cs="Arial"/>
          <w:sz w:val="25"/>
          <w:szCs w:val="25"/>
        </w:rPr>
      </w:pPr>
      <w:r w:rsidRPr="00D5555F">
        <w:rPr>
          <w:rFonts w:ascii="Cambria" w:hAnsi="Cambria" w:cs="Arial"/>
          <w:b/>
          <w:sz w:val="25"/>
          <w:szCs w:val="25"/>
        </w:rPr>
        <w:t xml:space="preserve">Art. </w:t>
      </w:r>
      <w:r w:rsidR="00376AB8" w:rsidRPr="00D5555F">
        <w:rPr>
          <w:rFonts w:ascii="Cambria" w:hAnsi="Cambria" w:cs="Arial"/>
          <w:b/>
          <w:sz w:val="25"/>
          <w:szCs w:val="25"/>
        </w:rPr>
        <w:t>2</w:t>
      </w:r>
      <w:r w:rsidR="005A3AC7" w:rsidRPr="00D5555F">
        <w:rPr>
          <w:rFonts w:ascii="Cambria" w:hAnsi="Cambria" w:cs="Arial"/>
          <w:b/>
          <w:sz w:val="25"/>
          <w:szCs w:val="25"/>
        </w:rPr>
        <w:t>°</w:t>
      </w:r>
      <w:r w:rsidR="005A3AC7" w:rsidRPr="00D5555F">
        <w:rPr>
          <w:rFonts w:ascii="Cambria" w:hAnsi="Cambria" w:cs="Arial"/>
          <w:sz w:val="25"/>
          <w:szCs w:val="25"/>
        </w:rPr>
        <w:t xml:space="preserve"> Esta Lei Complementar entra em vigor na data de sua publicação</w:t>
      </w:r>
      <w:r w:rsidR="00376AB8" w:rsidRPr="00D5555F">
        <w:rPr>
          <w:rFonts w:ascii="Cambria" w:hAnsi="Cambria" w:cs="Arial"/>
          <w:sz w:val="25"/>
          <w:szCs w:val="25"/>
        </w:rPr>
        <w:t>, revogadas as disposições em contrário.</w:t>
      </w:r>
    </w:p>
    <w:p w:rsidR="00D5555F" w:rsidRDefault="00D5555F" w:rsidP="00D5555F">
      <w:pPr>
        <w:jc w:val="both"/>
        <w:rPr>
          <w:rFonts w:ascii="Cambria" w:hAnsi="Cambria" w:cs="Arial"/>
          <w:sz w:val="25"/>
          <w:szCs w:val="25"/>
        </w:rPr>
      </w:pP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Câmara Municipal de Cordeirópolis, </w:t>
      </w:r>
      <w:r>
        <w:rPr>
          <w:rFonts w:ascii="Cambria" w:hAnsi="Cambria" w:cs="Arial"/>
          <w:sz w:val="26"/>
          <w:szCs w:val="26"/>
        </w:rPr>
        <w:t xml:space="preserve">1º </w:t>
      </w:r>
      <w:r>
        <w:rPr>
          <w:rFonts w:ascii="Cambria" w:hAnsi="Cambria" w:cs="Arial"/>
          <w:sz w:val="26"/>
          <w:szCs w:val="26"/>
        </w:rPr>
        <w:t xml:space="preserve">de </w:t>
      </w:r>
      <w:r>
        <w:rPr>
          <w:rFonts w:ascii="Cambria" w:hAnsi="Cambria" w:cs="Arial"/>
          <w:sz w:val="26"/>
          <w:szCs w:val="26"/>
        </w:rPr>
        <w:t xml:space="preserve">novembro </w:t>
      </w:r>
      <w:r>
        <w:rPr>
          <w:rFonts w:ascii="Cambria" w:hAnsi="Cambria" w:cs="Arial"/>
          <w:sz w:val="26"/>
          <w:szCs w:val="26"/>
        </w:rPr>
        <w:t>de 2023.</w:t>
      </w: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</w:p>
    <w:p w:rsidR="00D5555F" w:rsidRDefault="00D5555F" w:rsidP="00D5555F">
      <w:pPr>
        <w:autoSpaceDE w:val="0"/>
        <w:autoSpaceDN w:val="0"/>
        <w:adjustRightInd w:val="0"/>
        <w:ind w:left="57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D5555F" w:rsidRDefault="00D5555F" w:rsidP="00D5555F">
      <w:pPr>
        <w:autoSpaceDE w:val="0"/>
        <w:autoSpaceDN w:val="0"/>
        <w:adjustRightInd w:val="0"/>
        <w:ind w:left="57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Presidente</w:t>
      </w: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D5555F" w:rsidRDefault="00D5555F" w:rsidP="00D5555F">
      <w:pPr>
        <w:autoSpaceDE w:val="0"/>
        <w:autoSpaceDN w:val="0"/>
        <w:adjustRightInd w:val="0"/>
        <w:ind w:firstLine="708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Diego Fabiano de Oliveira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Neusa Aparecida Damélio Marcelino de Morais</w:t>
      </w:r>
    </w:p>
    <w:p w:rsidR="00D5555F" w:rsidRDefault="00D5555F" w:rsidP="00D5555F">
      <w:pPr>
        <w:autoSpaceDE w:val="0"/>
        <w:autoSpaceDN w:val="0"/>
        <w:adjustRightInd w:val="0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5"/>
          <w:szCs w:val="25"/>
        </w:rPr>
        <w:t xml:space="preserve">1º Secretário </w:t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</w:r>
      <w:r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              </w:t>
      </w:r>
      <w:r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</w:p>
    <w:p w:rsidR="00D5555F" w:rsidRDefault="00D5555F" w:rsidP="00D5555F">
      <w:pPr>
        <w:ind w:left="57" w:firstLine="708"/>
        <w:jc w:val="center"/>
        <w:rPr>
          <w:rFonts w:ascii="Cambria" w:hAnsi="Cambria" w:cs="Arial"/>
          <w:sz w:val="26"/>
          <w:szCs w:val="26"/>
        </w:rPr>
      </w:pPr>
    </w:p>
    <w:p w:rsidR="00D5555F" w:rsidRDefault="00D5555F" w:rsidP="00D5555F">
      <w:pPr>
        <w:tabs>
          <w:tab w:val="left" w:pos="3525"/>
        </w:tabs>
        <w:ind w:left="57"/>
        <w:rPr>
          <w:rFonts w:ascii="Cambria" w:hAnsi="Cambria" w:cs="Arial"/>
          <w:color w:val="000000"/>
          <w:sz w:val="26"/>
          <w:szCs w:val="26"/>
        </w:rPr>
      </w:pPr>
    </w:p>
    <w:p w:rsidR="00D5555F" w:rsidRDefault="00D5555F" w:rsidP="00D5555F">
      <w:pPr>
        <w:pStyle w:val="NormalWeb"/>
        <w:shd w:val="clear" w:color="auto" w:fill="FFFFFF"/>
        <w:spacing w:before="0" w:beforeAutospacing="0" w:after="0" w:afterAutospacing="0"/>
        <w:ind w:left="57" w:firstLine="708"/>
        <w:jc w:val="both"/>
        <w:rPr>
          <w:rFonts w:ascii="Cambria" w:hAnsi="Cambria" w:cs="Arial"/>
          <w:color w:val="000000"/>
          <w:sz w:val="26"/>
          <w:szCs w:val="26"/>
        </w:rPr>
      </w:pPr>
    </w:p>
    <w:p w:rsidR="00D5555F" w:rsidRPr="00D5555F" w:rsidRDefault="00D5555F" w:rsidP="00D5555F">
      <w:pPr>
        <w:jc w:val="both"/>
        <w:rPr>
          <w:rFonts w:ascii="Cambria" w:hAnsi="Cambria" w:cs="Arial"/>
          <w:sz w:val="25"/>
          <w:szCs w:val="25"/>
        </w:rPr>
      </w:pPr>
    </w:p>
    <w:p w:rsidR="006E3961" w:rsidRDefault="006E3961" w:rsidP="00D5555F">
      <w:pPr>
        <w:jc w:val="both"/>
        <w:rPr>
          <w:rFonts w:ascii="Cambria" w:hAnsi="Cambria" w:cs="Arial"/>
          <w:sz w:val="25"/>
          <w:szCs w:val="25"/>
        </w:rPr>
      </w:pPr>
    </w:p>
    <w:p w:rsidR="00D5555F" w:rsidRPr="00D5555F" w:rsidRDefault="00D5555F" w:rsidP="00D5555F">
      <w:pPr>
        <w:jc w:val="both"/>
        <w:rPr>
          <w:rFonts w:ascii="Cambria" w:hAnsi="Cambria" w:cs="Arial"/>
          <w:sz w:val="25"/>
          <w:szCs w:val="25"/>
        </w:rPr>
      </w:pPr>
    </w:p>
    <w:sectPr w:rsidR="00D5555F" w:rsidRPr="00D5555F" w:rsidSect="00D55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88" w:right="851" w:bottom="1021" w:left="1134" w:header="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0452" w:rsidRDefault="00870452">
      <w:r>
        <w:separator/>
      </w:r>
    </w:p>
  </w:endnote>
  <w:endnote w:type="continuationSeparator" w:id="0">
    <w:p w:rsidR="00870452" w:rsidRDefault="0087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55F" w:rsidRDefault="00D555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3C3F" w:rsidRDefault="005D3C3F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55F" w:rsidRDefault="00D555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0452" w:rsidRDefault="00870452">
      <w:r>
        <w:separator/>
      </w:r>
    </w:p>
  </w:footnote>
  <w:footnote w:type="continuationSeparator" w:id="0">
    <w:p w:rsidR="00870452" w:rsidRDefault="0087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55F" w:rsidRDefault="00D555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069" w:rsidRDefault="00FF0A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69" w:rsidRDefault="002B6069" w:rsidP="005A3AC7"/>
                        <w:p w:rsidR="005A3AC7" w:rsidRDefault="005A3AC7" w:rsidP="005A3AC7"/>
                        <w:p w:rsidR="005A3AC7" w:rsidRDefault="005A3AC7" w:rsidP="005A3AC7"/>
                        <w:p w:rsidR="005A3AC7" w:rsidRPr="005A3AC7" w:rsidRDefault="005A3AC7" w:rsidP="005A3AC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95.25pt;margin-top:0;width:30pt;height:60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" stroked="f">
              <v:textbox style="layout-flow:vertical;mso-layout-flow-alt:top-to-bottom">
                <w:txbxContent>
                  <w:p w:rsidR="002B6069" w:rsidRDefault="002B6069" w:rsidP="005A3AC7"/>
                  <w:p w:rsidR="005A3AC7" w:rsidRDefault="005A3AC7" w:rsidP="005A3AC7"/>
                  <w:p w:rsidR="005A3AC7" w:rsidRDefault="005A3AC7" w:rsidP="005A3AC7"/>
                  <w:p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555F" w:rsidRDefault="00D555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11510"/>
    <w:multiLevelType w:val="hybridMultilevel"/>
    <w:tmpl w:val="F7AE7296"/>
    <w:lvl w:ilvl="0" w:tplc="CA826A1C">
      <w:start w:val="1"/>
      <w:numFmt w:val="decimal"/>
      <w:lvlText w:val="%1."/>
      <w:lvlJc w:val="left"/>
      <w:pPr>
        <w:ind w:left="720" w:hanging="360"/>
      </w:pPr>
    </w:lvl>
    <w:lvl w:ilvl="1" w:tplc="546C226A">
      <w:start w:val="1"/>
      <w:numFmt w:val="lowerLetter"/>
      <w:lvlText w:val="%2."/>
      <w:lvlJc w:val="left"/>
      <w:pPr>
        <w:ind w:left="1440" w:hanging="360"/>
      </w:pPr>
    </w:lvl>
    <w:lvl w:ilvl="2" w:tplc="844A7816">
      <w:start w:val="1"/>
      <w:numFmt w:val="lowerRoman"/>
      <w:lvlText w:val="%3."/>
      <w:lvlJc w:val="right"/>
      <w:pPr>
        <w:ind w:left="2160" w:hanging="180"/>
      </w:pPr>
    </w:lvl>
    <w:lvl w:ilvl="3" w:tplc="75D6ED96">
      <w:start w:val="1"/>
      <w:numFmt w:val="decimal"/>
      <w:lvlText w:val="%4."/>
      <w:lvlJc w:val="left"/>
      <w:pPr>
        <w:ind w:left="2880" w:hanging="360"/>
      </w:pPr>
    </w:lvl>
    <w:lvl w:ilvl="4" w:tplc="5D2268FE">
      <w:start w:val="1"/>
      <w:numFmt w:val="lowerLetter"/>
      <w:lvlText w:val="%5."/>
      <w:lvlJc w:val="left"/>
      <w:pPr>
        <w:ind w:left="3600" w:hanging="360"/>
      </w:pPr>
    </w:lvl>
    <w:lvl w:ilvl="5" w:tplc="3CF633FC">
      <w:start w:val="1"/>
      <w:numFmt w:val="lowerRoman"/>
      <w:lvlText w:val="%6."/>
      <w:lvlJc w:val="right"/>
      <w:pPr>
        <w:ind w:left="4320" w:hanging="180"/>
      </w:pPr>
    </w:lvl>
    <w:lvl w:ilvl="6" w:tplc="CB8EB83A">
      <w:start w:val="1"/>
      <w:numFmt w:val="decimal"/>
      <w:lvlText w:val="%7."/>
      <w:lvlJc w:val="left"/>
      <w:pPr>
        <w:ind w:left="5040" w:hanging="360"/>
      </w:pPr>
    </w:lvl>
    <w:lvl w:ilvl="7" w:tplc="14C2C7EC">
      <w:start w:val="1"/>
      <w:numFmt w:val="lowerLetter"/>
      <w:lvlText w:val="%8."/>
      <w:lvlJc w:val="left"/>
      <w:pPr>
        <w:ind w:left="5760" w:hanging="360"/>
      </w:pPr>
    </w:lvl>
    <w:lvl w:ilvl="8" w:tplc="21E6CC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4E8"/>
    <w:multiLevelType w:val="hybridMultilevel"/>
    <w:tmpl w:val="7BC0DFF6"/>
    <w:lvl w:ilvl="0" w:tplc="CC52FD70">
      <w:start w:val="1"/>
      <w:numFmt w:val="decimal"/>
      <w:lvlText w:val="%1."/>
      <w:lvlJc w:val="left"/>
      <w:pPr>
        <w:ind w:left="1080" w:hanging="360"/>
      </w:pPr>
    </w:lvl>
    <w:lvl w:ilvl="1" w:tplc="5A107566" w:tentative="1">
      <w:start w:val="1"/>
      <w:numFmt w:val="lowerLetter"/>
      <w:lvlText w:val="%2."/>
      <w:lvlJc w:val="left"/>
      <w:pPr>
        <w:ind w:left="1800" w:hanging="360"/>
      </w:pPr>
    </w:lvl>
    <w:lvl w:ilvl="2" w:tplc="23EA2E4C" w:tentative="1">
      <w:start w:val="1"/>
      <w:numFmt w:val="lowerRoman"/>
      <w:lvlText w:val="%3."/>
      <w:lvlJc w:val="right"/>
      <w:pPr>
        <w:ind w:left="2520" w:hanging="180"/>
      </w:pPr>
    </w:lvl>
    <w:lvl w:ilvl="3" w:tplc="64AC99A0" w:tentative="1">
      <w:start w:val="1"/>
      <w:numFmt w:val="decimal"/>
      <w:lvlText w:val="%4."/>
      <w:lvlJc w:val="left"/>
      <w:pPr>
        <w:ind w:left="3240" w:hanging="360"/>
      </w:pPr>
    </w:lvl>
    <w:lvl w:ilvl="4" w:tplc="383E3452" w:tentative="1">
      <w:start w:val="1"/>
      <w:numFmt w:val="lowerLetter"/>
      <w:lvlText w:val="%5."/>
      <w:lvlJc w:val="left"/>
      <w:pPr>
        <w:ind w:left="3960" w:hanging="360"/>
      </w:pPr>
    </w:lvl>
    <w:lvl w:ilvl="5" w:tplc="8FC617AA" w:tentative="1">
      <w:start w:val="1"/>
      <w:numFmt w:val="lowerRoman"/>
      <w:lvlText w:val="%6."/>
      <w:lvlJc w:val="right"/>
      <w:pPr>
        <w:ind w:left="4680" w:hanging="180"/>
      </w:pPr>
    </w:lvl>
    <w:lvl w:ilvl="6" w:tplc="5D3069D2" w:tentative="1">
      <w:start w:val="1"/>
      <w:numFmt w:val="decimal"/>
      <w:lvlText w:val="%7."/>
      <w:lvlJc w:val="left"/>
      <w:pPr>
        <w:ind w:left="5400" w:hanging="360"/>
      </w:pPr>
    </w:lvl>
    <w:lvl w:ilvl="7" w:tplc="3F9A7476" w:tentative="1">
      <w:start w:val="1"/>
      <w:numFmt w:val="lowerLetter"/>
      <w:lvlText w:val="%8."/>
      <w:lvlJc w:val="left"/>
      <w:pPr>
        <w:ind w:left="6120" w:hanging="360"/>
      </w:pPr>
    </w:lvl>
    <w:lvl w:ilvl="8" w:tplc="388CC02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64BE"/>
    <w:rsid w:val="00040B66"/>
    <w:rsid w:val="0007539E"/>
    <w:rsid w:val="00076B1B"/>
    <w:rsid w:val="00091B60"/>
    <w:rsid w:val="00092DBA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A6C7D"/>
    <w:rsid w:val="002B08EB"/>
    <w:rsid w:val="002B6069"/>
    <w:rsid w:val="002C54C5"/>
    <w:rsid w:val="0030579F"/>
    <w:rsid w:val="00307C9A"/>
    <w:rsid w:val="00376AB8"/>
    <w:rsid w:val="003A20D1"/>
    <w:rsid w:val="003D1D31"/>
    <w:rsid w:val="003E0928"/>
    <w:rsid w:val="00410111"/>
    <w:rsid w:val="00412D95"/>
    <w:rsid w:val="00414559"/>
    <w:rsid w:val="004315D4"/>
    <w:rsid w:val="00480159"/>
    <w:rsid w:val="004A7760"/>
    <w:rsid w:val="0052242B"/>
    <w:rsid w:val="0055246A"/>
    <w:rsid w:val="00574722"/>
    <w:rsid w:val="005A2C3B"/>
    <w:rsid w:val="005A36D7"/>
    <w:rsid w:val="005A3AC7"/>
    <w:rsid w:val="005C72A1"/>
    <w:rsid w:val="005D3C3F"/>
    <w:rsid w:val="006423DA"/>
    <w:rsid w:val="006A4EFD"/>
    <w:rsid w:val="006E3961"/>
    <w:rsid w:val="00715BD3"/>
    <w:rsid w:val="00725F55"/>
    <w:rsid w:val="007750DA"/>
    <w:rsid w:val="007E58A6"/>
    <w:rsid w:val="00835ED2"/>
    <w:rsid w:val="008426E1"/>
    <w:rsid w:val="0085185E"/>
    <w:rsid w:val="00863135"/>
    <w:rsid w:val="00864EFB"/>
    <w:rsid w:val="00870452"/>
    <w:rsid w:val="008B6F6B"/>
    <w:rsid w:val="008E0C25"/>
    <w:rsid w:val="008F3400"/>
    <w:rsid w:val="009518BA"/>
    <w:rsid w:val="0097472D"/>
    <w:rsid w:val="00986D4B"/>
    <w:rsid w:val="009B1EF9"/>
    <w:rsid w:val="009C2563"/>
    <w:rsid w:val="009C5376"/>
    <w:rsid w:val="009D04F5"/>
    <w:rsid w:val="009D60AB"/>
    <w:rsid w:val="00A17085"/>
    <w:rsid w:val="00A63326"/>
    <w:rsid w:val="00A81940"/>
    <w:rsid w:val="00A85B9C"/>
    <w:rsid w:val="00AD0826"/>
    <w:rsid w:val="00AD6FB9"/>
    <w:rsid w:val="00B5380E"/>
    <w:rsid w:val="00B759E9"/>
    <w:rsid w:val="00BD2459"/>
    <w:rsid w:val="00BF1568"/>
    <w:rsid w:val="00C014C2"/>
    <w:rsid w:val="00C16610"/>
    <w:rsid w:val="00C2149F"/>
    <w:rsid w:val="00C25EFD"/>
    <w:rsid w:val="00C27A0A"/>
    <w:rsid w:val="00C60424"/>
    <w:rsid w:val="00C738B3"/>
    <w:rsid w:val="00CC3FD4"/>
    <w:rsid w:val="00D5090E"/>
    <w:rsid w:val="00D5555F"/>
    <w:rsid w:val="00D7006E"/>
    <w:rsid w:val="00E028F0"/>
    <w:rsid w:val="00E07E55"/>
    <w:rsid w:val="00E154B3"/>
    <w:rsid w:val="00E626F8"/>
    <w:rsid w:val="00EC06B9"/>
    <w:rsid w:val="00EE4ED5"/>
    <w:rsid w:val="00EE62C7"/>
    <w:rsid w:val="00F00961"/>
    <w:rsid w:val="00F13713"/>
    <w:rsid w:val="00F276ED"/>
    <w:rsid w:val="00F51042"/>
    <w:rsid w:val="00F54993"/>
    <w:rsid w:val="00F80A20"/>
    <w:rsid w:val="00F85568"/>
    <w:rsid w:val="00F87868"/>
    <w:rsid w:val="00F93E63"/>
    <w:rsid w:val="00FA2A06"/>
    <w:rsid w:val="00FA4A0C"/>
    <w:rsid w:val="00FD043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26905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028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D555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Tamiazo</cp:lastModifiedBy>
  <cp:revision>19</cp:revision>
  <cp:lastPrinted>2023-10-10T12:32:00Z</cp:lastPrinted>
  <dcterms:created xsi:type="dcterms:W3CDTF">2023-04-17T16:18:00Z</dcterms:created>
  <dcterms:modified xsi:type="dcterms:W3CDTF">2023-11-01T14:16:00Z</dcterms:modified>
</cp:coreProperties>
</file>