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14FAD" w:rsidP="00014FAD" w14:paraId="744B58DA" w14:textId="4537166B">
      <w:pPr>
        <w:jc w:val="both"/>
        <w:rPr>
          <w:lang w:bidi="pt-PT"/>
        </w:rPr>
      </w:pPr>
      <w:r>
        <w:rPr>
          <w:lang w:bidi="pt-PT"/>
        </w:rPr>
        <w:t>PARECER Nº 3/2023 AO PROJETO DE LEI COMPLEMENTAR Nº 18/2023</w:t>
      </w:r>
      <w:r>
        <w:rPr>
          <w:lang w:bidi="pt-PT"/>
        </w:rPr>
        <w:t xml:space="preserve">Projeto de Lei </w:t>
      </w:r>
      <w:r w:rsidR="00F27CD7">
        <w:rPr>
          <w:lang w:bidi="pt-PT"/>
        </w:rPr>
        <w:t xml:space="preserve">Complementar </w:t>
      </w:r>
      <w:r>
        <w:rPr>
          <w:lang w:bidi="pt-PT"/>
        </w:rPr>
        <w:t xml:space="preserve">nº </w:t>
      </w:r>
      <w:r w:rsidR="00F27CD7">
        <w:rPr>
          <w:lang w:bidi="pt-PT"/>
        </w:rPr>
        <w:t>18</w:t>
      </w:r>
      <w:r w:rsidRPr="00302B8D">
        <w:rPr>
          <w:lang w:bidi="pt-PT"/>
        </w:rPr>
        <w:t>/202</w:t>
      </w:r>
      <w:r>
        <w:rPr>
          <w:lang w:bidi="pt-PT"/>
        </w:rPr>
        <w:t xml:space="preserve">3 </w:t>
      </w:r>
    </w:p>
    <w:p w:rsidR="00014FAD" w:rsidP="00014FAD" w14:paraId="7F100D6F" w14:textId="425B7704">
      <w:pPr>
        <w:jc w:val="both"/>
        <w:rPr>
          <w:lang w:bidi="pt-PT"/>
        </w:rPr>
      </w:pPr>
      <w:r w:rsidRPr="00367454">
        <w:rPr>
          <w:lang w:bidi="pt-PT"/>
        </w:rPr>
        <w:t>Autor: Executivo Municipal</w:t>
      </w:r>
    </w:p>
    <w:p w:rsidR="00014FAD" w:rsidRPr="00F27CD7" w:rsidP="00014FAD" w14:paraId="55D55AA5" w14:textId="0C9C7E17">
      <w:pPr>
        <w:pStyle w:val="Default"/>
        <w:jc w:val="both"/>
        <w:rPr>
          <w:rFonts w:asciiTheme="minorHAnsi" w:hAnsiTheme="minorHAnsi" w:cstheme="minorHAnsi"/>
          <w:i/>
          <w:iCs/>
        </w:rPr>
      </w:pPr>
      <w:r w:rsidRPr="00F27CD7">
        <w:rPr>
          <w:rFonts w:asciiTheme="minorHAnsi" w:hAnsiTheme="minorHAnsi" w:cstheme="minorHAnsi"/>
          <w:sz w:val="22"/>
          <w:szCs w:val="22"/>
        </w:rPr>
        <w:t>Assunto:</w:t>
      </w:r>
      <w:r w:rsidRPr="005E5B2D">
        <w:rPr>
          <w:rFonts w:asciiTheme="minorHAnsi" w:hAnsiTheme="minorHAnsi" w:cstheme="minorHAnsi"/>
        </w:rPr>
        <w:t xml:space="preserve"> </w:t>
      </w:r>
      <w:r w:rsidRPr="00F27CD7" w:rsidR="00F27CD7">
        <w:rPr>
          <w:rFonts w:asciiTheme="minorHAnsi" w:hAnsiTheme="minorHAnsi" w:cstheme="minorHAnsi"/>
          <w:i/>
          <w:iCs/>
          <w:sz w:val="22"/>
          <w:szCs w:val="22"/>
        </w:rPr>
        <w:t>“Altera a Zona Urbana do Art. 9º do Anexo II. e acresce os artigos 17 e 18 da Lei Complementar nº 177, de 29 de dezembro de 2011, com posteriores alterações (Institui o Plano Diretor do Município de Cordeirópolis e dá outras providências), conforme especifica.”</w:t>
      </w:r>
    </w:p>
    <w:p w:rsidR="00014FAD" w:rsidRPr="00367454" w:rsidP="00014FAD" w14:paraId="179DDC48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9804F9" w:rsidP="009804F9" w14:paraId="5F1A7B40" w14:textId="77777777">
      <w:pPr>
        <w:ind w:firstLine="708"/>
        <w:jc w:val="both"/>
      </w:pPr>
      <w:r w:rsidRPr="00DD5CE6">
        <w:rPr>
          <w:lang w:bidi="pt-PT"/>
        </w:rPr>
        <w:t xml:space="preserve">Pretende o Sr. Prefeito Municipal, com o presente projeto de lei </w:t>
      </w:r>
      <w:r>
        <w:rPr>
          <w:sz w:val="23"/>
          <w:szCs w:val="23"/>
        </w:rPr>
        <w:t>Complementar</w:t>
      </w:r>
      <w:r w:rsidR="00F27CD7">
        <w:t xml:space="preserve">, alterar o Anexo II. do Plano Diretor para incluir dois novos parcelamentos do solo. Prevê também, a expansão para área urbana de trecho próximo à Estrada Municipal Emílio </w:t>
      </w:r>
      <w:r w:rsidR="00F27CD7">
        <w:t>Bassinello</w:t>
      </w:r>
      <w:r w:rsidR="00F27CD7">
        <w:t xml:space="preserve"> (COR 373).</w:t>
      </w:r>
    </w:p>
    <w:p w:rsidR="00D57FB3" w:rsidP="009804F9" w14:paraId="2A07ECE2" w14:textId="77777777">
      <w:pPr>
        <w:ind w:firstLine="708"/>
        <w:jc w:val="both"/>
      </w:pPr>
      <w:r>
        <w:t>O referido</w:t>
      </w:r>
      <w:r>
        <w:t xml:space="preserve"> projeto encontra respaldo no art. 30, inciso I, da Constituição Federal, bem como no art. 7°, incisos I e XVII, da Lei Orgânica do Município: </w:t>
      </w:r>
    </w:p>
    <w:p w:rsidR="00D57FB3" w:rsidP="00D57FB3" w14:paraId="13180A83" w14:textId="77777777">
      <w:pPr>
        <w:ind w:left="2722" w:firstLine="709"/>
        <w:jc w:val="both"/>
        <w:rPr>
          <w:i/>
          <w:iCs/>
        </w:rPr>
      </w:pPr>
      <w:r w:rsidRPr="00D57FB3">
        <w:rPr>
          <w:i/>
          <w:iCs/>
        </w:rPr>
        <w:t xml:space="preserve">Art. 7º ‐ Compete ao Município: </w:t>
      </w:r>
    </w:p>
    <w:p w:rsidR="00D57FB3" w:rsidP="00D57FB3" w14:paraId="76E48AE1" w14:textId="77777777">
      <w:pPr>
        <w:ind w:left="2722" w:firstLine="709"/>
        <w:jc w:val="both"/>
        <w:rPr>
          <w:i/>
          <w:iCs/>
        </w:rPr>
      </w:pPr>
      <w:r w:rsidRPr="00D57FB3">
        <w:rPr>
          <w:i/>
          <w:iCs/>
        </w:rPr>
        <w:t xml:space="preserve">I ‐ </w:t>
      </w:r>
      <w:r w:rsidRPr="00D57FB3">
        <w:rPr>
          <w:i/>
          <w:iCs/>
        </w:rPr>
        <w:t>legislar</w:t>
      </w:r>
      <w:r w:rsidRPr="00D57FB3">
        <w:rPr>
          <w:i/>
          <w:iCs/>
        </w:rPr>
        <w:t xml:space="preserve"> sobre assuntos de interesse local;</w:t>
      </w:r>
    </w:p>
    <w:p w:rsidR="00D57FB3" w:rsidRPr="00D57FB3" w:rsidP="00D57FB3" w14:paraId="7EA77D4A" w14:textId="1C57FF29">
      <w:pPr>
        <w:ind w:left="2722" w:firstLine="709"/>
        <w:jc w:val="both"/>
        <w:rPr>
          <w:i/>
          <w:iCs/>
        </w:rPr>
      </w:pPr>
      <w:r w:rsidRPr="00D57FB3">
        <w:rPr>
          <w:i/>
          <w:iCs/>
        </w:rPr>
        <w:t xml:space="preserve"> XVII‐ promover, no que couber, adequado ordenamento territorial, mediante planejamento e controle do uso, do parcelamento e da ocupação do solo urbano;</w:t>
      </w:r>
    </w:p>
    <w:p w:rsidR="00014FAD" w:rsidRPr="009804F9" w:rsidP="009804F9" w14:paraId="08994CA5" w14:textId="15F7250A">
      <w:pPr>
        <w:ind w:firstLine="708"/>
        <w:jc w:val="both"/>
      </w:pPr>
      <w:r>
        <w:t xml:space="preserve"> </w:t>
      </w:r>
      <w:r>
        <w:rPr>
          <w:sz w:val="23"/>
          <w:szCs w:val="23"/>
        </w:rPr>
        <w:t xml:space="preserve">Vale ressaltar que </w:t>
      </w:r>
      <w:r>
        <w:t>foi realizada</w:t>
      </w:r>
      <w:r w:rsidR="00F27CD7">
        <w:t xml:space="preserve"> </w:t>
      </w:r>
      <w:r>
        <w:t>a</w:t>
      </w:r>
      <w:r w:rsidR="00F27CD7">
        <w:t>udiência pública conjunta da Câmara e da Prefeitura Municipal relativa ao projeto no dia 14 de setembro de 2023.</w:t>
      </w:r>
    </w:p>
    <w:p w:rsidR="00014FAD" w:rsidP="00014FAD" w14:paraId="2248A967" w14:textId="329B1438">
      <w:pPr>
        <w:ind w:firstLine="708"/>
        <w:jc w:val="both"/>
      </w:pPr>
      <w:r>
        <w:t>É necessário também enfatizar que esse projeto obteve também parecer favorável da Diretoria Jurídica desta casa.</w:t>
      </w:r>
    </w:p>
    <w:p w:rsidR="00014FAD" w:rsidRPr="00367454" w:rsidP="00014FAD" w14:paraId="0D30ACA2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014FAD" w:rsidP="00014FAD" w14:paraId="79A4CD0D" w14:textId="5AA8B8CF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 soberano em suas decisões.</w:t>
      </w:r>
    </w:p>
    <w:p w:rsidR="00014FAD" w:rsidRPr="00367454" w:rsidP="00014FAD" w14:paraId="0D192CB0" w14:textId="77777777">
      <w:pPr>
        <w:jc w:val="both"/>
      </w:pPr>
    </w:p>
    <w:p w:rsidR="00C24D5F" w:rsidP="005E67DE" w14:paraId="722E75DC" w14:textId="03852F5B">
      <w:pPr>
        <w:rPr>
          <w:rStyle w:val="Strong"/>
          <w:b w:val="0"/>
          <w:bCs w:val="0"/>
        </w:rPr>
      </w:pPr>
    </w:p>
    <w:p w:rsidR="00014FAD" w:rsidRPr="005E67DE" w:rsidP="005E67DE" w14:paraId="27767B12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20749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48955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4FAD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2E3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5B2D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04F9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7FB3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5CE6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27CD7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2CFC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5</cp:revision>
  <cp:lastPrinted>2023-09-26T14:52:10Z</cp:lastPrinted>
  <dcterms:created xsi:type="dcterms:W3CDTF">2023-09-19T13:40:00Z</dcterms:created>
  <dcterms:modified xsi:type="dcterms:W3CDTF">2023-09-26T14:45:00Z</dcterms:modified>
</cp:coreProperties>
</file>